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5B79" w14:textId="77777777"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Representative / </w:t>
      </w:r>
      <w:r w:rsidR="00EE3BFE" w:rsidRPr="004815E8">
        <w:rPr>
          <w:rFonts w:asciiTheme="minorHAnsi" w:hAnsiTheme="minorHAnsi" w:cstheme="minorHAnsi"/>
          <w:b/>
          <w:caps/>
          <w:sz w:val="22"/>
          <w:lang w:val="en-US"/>
        </w:rPr>
        <w:t>DELEGATE</w:t>
      </w:r>
      <w:r w:rsidRPr="004815E8">
        <w:rPr>
          <w:rFonts w:asciiTheme="minorHAnsi" w:hAnsiTheme="minorHAnsi" w:cstheme="minorHAnsi"/>
          <w:b/>
          <w:caps/>
          <w:sz w:val="22"/>
          <w:lang w:val="en-US"/>
        </w:rPr>
        <w:t xml:space="preserve"> appointment form</w:t>
      </w:r>
      <w:r w:rsidR="00474B61" w:rsidRPr="004815E8">
        <w:rPr>
          <w:rFonts w:asciiTheme="minorHAnsi" w:hAnsiTheme="minorHAnsi" w:cstheme="minorHAnsi"/>
          <w:b/>
          <w:caps/>
          <w:sz w:val="22"/>
          <w:lang w:val="en-US"/>
        </w:rPr>
        <w:t xml:space="preserve"> </w:t>
      </w:r>
    </w:p>
    <w:p w14:paraId="6266077F" w14:textId="77777777"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for the distance voting which shall take place before the ordinary general ASSEMBLY of the Societe Anonyme under the name “AUTOHELLAS </w:t>
      </w:r>
      <w:r w:rsidR="00E93F11" w:rsidRPr="004815E8">
        <w:rPr>
          <w:rFonts w:asciiTheme="minorHAnsi" w:hAnsiTheme="minorHAnsi" w:cstheme="minorHAnsi"/>
          <w:b/>
          <w:caps/>
          <w:sz w:val="22"/>
          <w:lang w:val="en-US"/>
        </w:rPr>
        <w:t>TOURIST AND TRADING SOCIETE ANONYME</w:t>
      </w:r>
      <w:r w:rsidRPr="004815E8">
        <w:rPr>
          <w:rFonts w:asciiTheme="minorHAnsi" w:hAnsiTheme="minorHAnsi" w:cstheme="minorHAnsi"/>
          <w:b/>
          <w:caps/>
          <w:sz w:val="22"/>
          <w:lang w:val="en-US"/>
        </w:rPr>
        <w:t>”</w:t>
      </w:r>
    </w:p>
    <w:p w14:paraId="7F3A8B78" w14:textId="0E76DB9A" w:rsidR="00CA3B4B" w:rsidRPr="001B6940" w:rsidRDefault="00CA3B4B" w:rsidP="00CA3B4B">
      <w:pPr>
        <w:spacing w:line="360" w:lineRule="auto"/>
        <w:jc w:val="center"/>
        <w:rPr>
          <w:rFonts w:asciiTheme="minorHAnsi" w:hAnsiTheme="minorHAnsi" w:cstheme="minorHAnsi"/>
          <w:b/>
          <w:sz w:val="22"/>
          <w:lang w:val="en-US"/>
        </w:rPr>
      </w:pPr>
      <w:r w:rsidRPr="004815E8">
        <w:rPr>
          <w:rFonts w:asciiTheme="minorHAnsi" w:hAnsiTheme="minorHAnsi" w:cstheme="minorHAnsi"/>
          <w:b/>
          <w:sz w:val="22"/>
          <w:lang w:val="en-US"/>
        </w:rPr>
        <w:t xml:space="preserve">on </w:t>
      </w:r>
      <w:r w:rsidR="00317E08" w:rsidRPr="00317E08">
        <w:rPr>
          <w:rFonts w:asciiTheme="minorHAnsi" w:hAnsiTheme="minorHAnsi" w:cstheme="minorHAnsi"/>
          <w:b/>
          <w:sz w:val="22"/>
          <w:lang w:val="en-US"/>
        </w:rPr>
        <w:t>8</w:t>
      </w:r>
      <w:r w:rsidR="002F2A1B" w:rsidRPr="00DF4995">
        <w:rPr>
          <w:rFonts w:asciiTheme="minorHAnsi" w:hAnsiTheme="minorHAnsi" w:cstheme="minorHAnsi"/>
          <w:b/>
          <w:sz w:val="22"/>
          <w:lang w:val="en-US"/>
        </w:rPr>
        <w:t>.4.202</w:t>
      </w:r>
      <w:r w:rsidR="003F724B" w:rsidRPr="001B6940">
        <w:rPr>
          <w:rFonts w:asciiTheme="minorHAnsi" w:hAnsiTheme="minorHAnsi" w:cstheme="minorHAnsi"/>
          <w:b/>
          <w:sz w:val="22"/>
          <w:lang w:val="en-US"/>
        </w:rPr>
        <w:t>5</w:t>
      </w:r>
    </w:p>
    <w:p w14:paraId="04056FDC" w14:textId="77777777" w:rsidR="00CA3B4B" w:rsidRPr="004815E8" w:rsidRDefault="00CA3B4B" w:rsidP="00CA3B4B">
      <w:pPr>
        <w:spacing w:line="360" w:lineRule="auto"/>
        <w:jc w:val="center"/>
        <w:rPr>
          <w:rFonts w:asciiTheme="minorHAnsi" w:hAnsiTheme="minorHAnsi" w:cstheme="minorHAnsi"/>
          <w:b/>
          <w:sz w:val="22"/>
          <w:lang w:val="en-US"/>
        </w:rPr>
      </w:pPr>
    </w:p>
    <w:p w14:paraId="5FA108BC"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To the Societe Anonyme under the name:</w:t>
      </w:r>
    </w:p>
    <w:p w14:paraId="3FD90EE1" w14:textId="77777777" w:rsidR="00CA3B4B" w:rsidRPr="004815E8" w:rsidRDefault="00CA3B4B" w:rsidP="00CA3B4B">
      <w:pPr>
        <w:spacing w:line="360" w:lineRule="auto"/>
        <w:rPr>
          <w:rFonts w:asciiTheme="minorHAnsi" w:hAnsiTheme="minorHAnsi" w:cstheme="minorHAnsi"/>
          <w:b/>
          <w:sz w:val="22"/>
          <w:lang w:val="en-US"/>
        </w:rPr>
      </w:pPr>
      <w:r w:rsidRPr="004815E8">
        <w:rPr>
          <w:rFonts w:asciiTheme="minorHAnsi" w:hAnsiTheme="minorHAnsi" w:cstheme="minorHAnsi"/>
          <w:b/>
          <w:sz w:val="22"/>
          <w:lang w:val="en-US"/>
        </w:rPr>
        <w:t>“</w:t>
      </w:r>
      <w:r w:rsidR="00E93F11" w:rsidRPr="004815E8">
        <w:rPr>
          <w:rFonts w:asciiTheme="minorHAnsi" w:hAnsiTheme="minorHAnsi" w:cstheme="minorHAnsi"/>
          <w:b/>
          <w:caps/>
          <w:sz w:val="22"/>
          <w:lang w:val="en-US"/>
        </w:rPr>
        <w:t>AUTOHELLAS TOURIST AND TRADING SOCIETE ANONYME</w:t>
      </w:r>
      <w:r w:rsidRPr="004815E8">
        <w:rPr>
          <w:rFonts w:asciiTheme="minorHAnsi" w:hAnsiTheme="minorHAnsi" w:cstheme="minorHAnsi"/>
          <w:b/>
          <w:sz w:val="22"/>
          <w:lang w:val="en-US"/>
        </w:rPr>
        <w:t>”</w:t>
      </w:r>
    </w:p>
    <w:p w14:paraId="051CADE0"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Shareholders’ Services Department </w:t>
      </w:r>
    </w:p>
    <w:p w14:paraId="38471F93"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 14564</w:t>
      </w:r>
    </w:p>
    <w:p w14:paraId="1B9322E5" w14:textId="40FC84AE"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Tel. +30 210 626 4256, Email: investor.relations@</w:t>
      </w:r>
      <w:r w:rsidR="0031257F">
        <w:rPr>
          <w:rFonts w:asciiTheme="minorHAnsi" w:hAnsiTheme="minorHAnsi" w:cstheme="minorHAnsi"/>
          <w:sz w:val="22"/>
          <w:lang w:val="en-US"/>
        </w:rPr>
        <w:t>autohellas</w:t>
      </w:r>
      <w:r w:rsidRPr="004815E8">
        <w:rPr>
          <w:rFonts w:asciiTheme="minorHAnsi" w:hAnsiTheme="minorHAnsi" w:cstheme="minorHAnsi"/>
          <w:sz w:val="22"/>
          <w:lang w:val="en-US"/>
        </w:rPr>
        <w:t>.gr</w:t>
      </w:r>
    </w:p>
    <w:p w14:paraId="76AE7285" w14:textId="77777777" w:rsidR="00CA3B4B" w:rsidRPr="004815E8" w:rsidRDefault="00CA3B4B" w:rsidP="00CA3B4B">
      <w:pPr>
        <w:spacing w:line="360" w:lineRule="auto"/>
        <w:rPr>
          <w:rFonts w:asciiTheme="minorHAnsi" w:hAnsiTheme="minorHAnsi" w:cstheme="minorHAnsi"/>
          <w:sz w:val="22"/>
          <w:lang w:val="en-US"/>
        </w:rPr>
      </w:pPr>
    </w:p>
    <w:p w14:paraId="1D6C5586"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The undersigned shareholder/ legal representative</w:t>
      </w:r>
      <w:r w:rsidR="009D7AE1" w:rsidRPr="004815E8">
        <w:rPr>
          <w:rStyle w:val="FootnoteReference"/>
          <w:rFonts w:asciiTheme="minorHAnsi" w:hAnsiTheme="minorHAnsi" w:cstheme="minorHAnsi"/>
          <w:sz w:val="22"/>
          <w:lang w:val="en-US"/>
        </w:rPr>
        <w:footnoteReference w:id="2"/>
      </w:r>
      <w:r w:rsidRPr="004815E8">
        <w:rPr>
          <w:rFonts w:asciiTheme="minorHAnsi" w:hAnsiTheme="minorHAnsi" w:cstheme="minorHAnsi"/>
          <w:sz w:val="22"/>
          <w:lang w:val="en-US"/>
        </w:rPr>
        <w:t xml:space="preserve"> /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CA3B4B" w:rsidRPr="00785088" w14:paraId="02B0BFBA" w14:textId="77777777" w:rsidTr="0041523C">
        <w:trPr>
          <w:trHeight w:val="1125"/>
        </w:trPr>
        <w:tc>
          <w:tcPr>
            <w:tcW w:w="5954" w:type="dxa"/>
          </w:tcPr>
          <w:p w14:paraId="6019BD3C"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FULL NAME AND FATHER’S NAME or BUSINESS NAME</w:t>
            </w:r>
          </w:p>
          <w:p w14:paraId="567D928B"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OF LEGAL PERSON OR LEGAL ENTITY OF SHAREHOLDER:</w:t>
            </w:r>
          </w:p>
        </w:tc>
        <w:tc>
          <w:tcPr>
            <w:tcW w:w="4531" w:type="dxa"/>
          </w:tcPr>
          <w:p w14:paraId="2A6BBFFB"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03464D8E" w14:textId="77777777" w:rsidTr="0041523C">
        <w:tc>
          <w:tcPr>
            <w:tcW w:w="5954" w:type="dxa"/>
          </w:tcPr>
          <w:p w14:paraId="51B7F73F"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ADDRESS / REGISTERED SEAT:</w:t>
            </w:r>
          </w:p>
        </w:tc>
        <w:tc>
          <w:tcPr>
            <w:tcW w:w="4531" w:type="dxa"/>
          </w:tcPr>
          <w:p w14:paraId="1994F9F8"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785088" w14:paraId="606C01DE" w14:textId="77777777" w:rsidTr="0041523C">
        <w:tc>
          <w:tcPr>
            <w:tcW w:w="5954" w:type="dxa"/>
          </w:tcPr>
          <w:p w14:paraId="3B19E560"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ID CARD / GENERAL COMMERCIAL REGISTRY (GEMI) No.:</w:t>
            </w:r>
          </w:p>
        </w:tc>
        <w:tc>
          <w:tcPr>
            <w:tcW w:w="4531" w:type="dxa"/>
          </w:tcPr>
          <w:p w14:paraId="6B8174D5"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CB79C68" w14:textId="77777777" w:rsidTr="0041523C">
        <w:tc>
          <w:tcPr>
            <w:tcW w:w="5954" w:type="dxa"/>
          </w:tcPr>
          <w:p w14:paraId="2A909078"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TEL.</w:t>
            </w:r>
            <w:r w:rsidRPr="004815E8">
              <w:rPr>
                <w:rFonts w:asciiTheme="minorHAnsi" w:eastAsia="Calibri" w:hAnsiTheme="minorHAnsi" w:cstheme="minorHAnsi"/>
                <w:b/>
                <w:bCs/>
                <w:sz w:val="22"/>
                <w:lang w:val="en-US"/>
              </w:rPr>
              <w:t>:</w:t>
            </w:r>
          </w:p>
        </w:tc>
        <w:tc>
          <w:tcPr>
            <w:tcW w:w="4531" w:type="dxa"/>
          </w:tcPr>
          <w:p w14:paraId="070317E0"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B9D4188" w14:textId="77777777" w:rsidTr="0041523C">
        <w:tc>
          <w:tcPr>
            <w:tcW w:w="5954" w:type="dxa"/>
          </w:tcPr>
          <w:p w14:paraId="4AF805D1"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E-MAIL:</w:t>
            </w:r>
          </w:p>
        </w:tc>
        <w:tc>
          <w:tcPr>
            <w:tcW w:w="4531" w:type="dxa"/>
          </w:tcPr>
          <w:p w14:paraId="2803FA12"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522A3D6E" w14:textId="77777777" w:rsidTr="0041523C">
        <w:tc>
          <w:tcPr>
            <w:tcW w:w="5954" w:type="dxa"/>
            <w:tcBorders>
              <w:bottom w:val="single" w:sz="4" w:space="0" w:color="auto"/>
            </w:tcBorders>
          </w:tcPr>
          <w:p w14:paraId="1AE7D2B4"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NUMBER OF SHARES:</w:t>
            </w:r>
          </w:p>
        </w:tc>
        <w:tc>
          <w:tcPr>
            <w:tcW w:w="4531" w:type="dxa"/>
            <w:tcBorders>
              <w:bottom w:val="single" w:sz="4" w:space="0" w:color="auto"/>
            </w:tcBorders>
          </w:tcPr>
          <w:p w14:paraId="4A8B0421"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5101441" w14:textId="77777777" w:rsidTr="0041523C">
        <w:tc>
          <w:tcPr>
            <w:tcW w:w="5954" w:type="dxa"/>
            <w:tcBorders>
              <w:left w:val="single" w:sz="4" w:space="0" w:color="auto"/>
              <w:right w:val="nil"/>
            </w:tcBorders>
          </w:tcPr>
          <w:p w14:paraId="39837DD4"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sz w:val="22"/>
                <w:lang w:val="en-US"/>
              </w:rPr>
              <w:t>or</w:t>
            </w:r>
          </w:p>
        </w:tc>
        <w:tc>
          <w:tcPr>
            <w:tcW w:w="4531" w:type="dxa"/>
            <w:tcBorders>
              <w:left w:val="nil"/>
              <w:right w:val="single" w:sz="4" w:space="0" w:color="auto"/>
            </w:tcBorders>
          </w:tcPr>
          <w:p w14:paraId="047EF1D4"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785088" w14:paraId="1D243842" w14:textId="77777777" w:rsidTr="0041523C">
        <w:tc>
          <w:tcPr>
            <w:tcW w:w="5954" w:type="dxa"/>
          </w:tcPr>
          <w:p w14:paraId="24E5CAF8"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1EA85F44" w14:textId="77777777" w:rsidR="00CA3B4B" w:rsidRPr="004815E8" w:rsidRDefault="00CA3B4B" w:rsidP="0041523C">
            <w:pPr>
              <w:spacing w:after="120" w:line="360" w:lineRule="auto"/>
              <w:rPr>
                <w:rFonts w:asciiTheme="minorHAnsi" w:eastAsia="Calibri" w:hAnsiTheme="minorHAnsi" w:cstheme="minorHAnsi"/>
                <w:b/>
                <w:bCs/>
                <w:sz w:val="22"/>
                <w:lang w:val="en-US"/>
              </w:rPr>
            </w:pPr>
          </w:p>
          <w:p w14:paraId="3C5B7F02" w14:textId="5DD6F2BC"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7A768F08" wp14:editId="315A2343">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BD5AC" id="Rectangle 1" o:spid="_x0000_s1026" style="position:absolute;margin-left:15.2pt;margin-top:5.25pt;width:18pt;height: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4815E8">
              <w:rPr>
                <w:rFonts w:asciiTheme="minorHAnsi" w:eastAsia="Calibri" w:hAnsiTheme="minorHAnsi" w:cstheme="minorHAnsi"/>
                <w:b/>
                <w:bCs/>
                <w:sz w:val="22"/>
                <w:lang w:val="en-US"/>
              </w:rPr>
              <w:t xml:space="preserve">          </w:t>
            </w:r>
          </w:p>
        </w:tc>
      </w:tr>
      <w:tr w:rsidR="00CA3B4B" w:rsidRPr="004815E8" w14:paraId="36029498" w14:textId="77777777" w:rsidTr="0041523C">
        <w:tc>
          <w:tcPr>
            <w:tcW w:w="5954" w:type="dxa"/>
          </w:tcPr>
          <w:p w14:paraId="118F0F3A"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INVESTOR’S SHARE NUMBER:</w:t>
            </w:r>
          </w:p>
        </w:tc>
        <w:tc>
          <w:tcPr>
            <w:tcW w:w="4531" w:type="dxa"/>
          </w:tcPr>
          <w:p w14:paraId="3847CFFB"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4BFA3BA" w14:textId="77777777" w:rsidTr="0041523C">
        <w:tc>
          <w:tcPr>
            <w:tcW w:w="5954" w:type="dxa"/>
          </w:tcPr>
          <w:p w14:paraId="1C0B5ED7" w14:textId="77777777" w:rsidR="00CA3B4B" w:rsidRPr="004815E8" w:rsidRDefault="00CA3B4B" w:rsidP="0041523C">
            <w:pPr>
              <w:spacing w:after="120" w:line="360" w:lineRule="auto"/>
              <w:rPr>
                <w:rFonts w:asciiTheme="minorHAnsi" w:eastAsia="Calibri" w:hAnsiTheme="minorHAnsi" w:cstheme="minorHAnsi"/>
                <w:sz w:val="22"/>
                <w:lang w:val="en-US"/>
              </w:rPr>
            </w:pPr>
            <w:proofErr w:type="gramStart"/>
            <w:r w:rsidRPr="004815E8">
              <w:rPr>
                <w:rFonts w:asciiTheme="minorHAnsi" w:eastAsia="Calibri" w:hAnsiTheme="minorHAnsi" w:cstheme="minorHAnsi"/>
                <w:sz w:val="22"/>
                <w:lang w:val="en-US"/>
              </w:rPr>
              <w:t>ASSETS</w:t>
            </w:r>
            <w:proofErr w:type="gramEnd"/>
            <w:r w:rsidRPr="004815E8">
              <w:rPr>
                <w:rFonts w:asciiTheme="minorHAnsi" w:eastAsia="Calibri" w:hAnsiTheme="minorHAnsi" w:cstheme="minorHAnsi"/>
                <w:sz w:val="22"/>
                <w:lang w:val="en-US"/>
              </w:rPr>
              <w:t xml:space="preserve"> ACCOUNT NUMBER:</w:t>
            </w:r>
          </w:p>
        </w:tc>
        <w:tc>
          <w:tcPr>
            <w:tcW w:w="4531" w:type="dxa"/>
          </w:tcPr>
          <w:p w14:paraId="7B422CDA"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bl>
    <w:p w14:paraId="36F8EC37" w14:textId="77777777" w:rsidR="00CA3B4B" w:rsidRPr="004815E8" w:rsidRDefault="00CA3B4B" w:rsidP="00CA3B4B">
      <w:pPr>
        <w:spacing w:line="360" w:lineRule="auto"/>
        <w:rPr>
          <w:rFonts w:asciiTheme="minorHAnsi" w:hAnsiTheme="minorHAnsi" w:cstheme="minorHAnsi"/>
          <w:sz w:val="22"/>
          <w:lang w:val="en-US"/>
        </w:rPr>
      </w:pPr>
    </w:p>
    <w:p w14:paraId="068AC510" w14:textId="77777777" w:rsidR="00CA3B4B" w:rsidRPr="004815E8" w:rsidRDefault="008E4EB7"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I hereby authorize</w:t>
      </w:r>
      <w:r w:rsidRPr="004815E8">
        <w:rPr>
          <w:rStyle w:val="FootnoteReference"/>
          <w:rFonts w:asciiTheme="minorHAnsi" w:hAnsiTheme="minorHAnsi" w:cstheme="minorHAnsi"/>
          <w:sz w:val="22"/>
          <w:lang w:val="en-US"/>
        </w:rPr>
        <w:footnoteReference w:id="3"/>
      </w:r>
    </w:p>
    <w:p w14:paraId="14B6AA71" w14:textId="77777777" w:rsidR="008E4EB7" w:rsidRPr="004815E8" w:rsidRDefault="008E4EB7" w:rsidP="00CA3B4B">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E4EB7" w:rsidRPr="00785088" w14:paraId="4C5EFF73" w14:textId="77777777" w:rsidTr="0041523C">
        <w:tc>
          <w:tcPr>
            <w:tcW w:w="5665" w:type="dxa"/>
          </w:tcPr>
          <w:p w14:paraId="3EB56A4C"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FULL NAME AND FATHER’S NAME:</w:t>
            </w:r>
          </w:p>
        </w:tc>
        <w:tc>
          <w:tcPr>
            <w:tcW w:w="4967" w:type="dxa"/>
          </w:tcPr>
          <w:p w14:paraId="50BBB6C2"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02A149C9" w14:textId="77777777" w:rsidTr="0041523C">
        <w:tc>
          <w:tcPr>
            <w:tcW w:w="5665" w:type="dxa"/>
          </w:tcPr>
          <w:p w14:paraId="737AC9D9"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E-MAIL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489E7953"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0AD11AC3" w14:textId="77777777" w:rsidTr="0041523C">
        <w:tc>
          <w:tcPr>
            <w:tcW w:w="5665" w:type="dxa"/>
          </w:tcPr>
          <w:p w14:paraId="00985554"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MOBILE TEL. NO.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6F0E188F"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5DEF9167" w14:textId="77777777" w:rsidTr="0041523C">
        <w:tc>
          <w:tcPr>
            <w:tcW w:w="5665" w:type="dxa"/>
          </w:tcPr>
          <w:p w14:paraId="12FC5208"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ADDRESS:</w:t>
            </w:r>
          </w:p>
        </w:tc>
        <w:tc>
          <w:tcPr>
            <w:tcW w:w="4967" w:type="dxa"/>
          </w:tcPr>
          <w:p w14:paraId="74E3B04E"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7F144F39" w14:textId="77777777" w:rsidTr="0041523C">
        <w:tc>
          <w:tcPr>
            <w:tcW w:w="5665" w:type="dxa"/>
          </w:tcPr>
          <w:p w14:paraId="4AA9FA01"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ID CARD NO.:</w:t>
            </w:r>
          </w:p>
        </w:tc>
        <w:tc>
          <w:tcPr>
            <w:tcW w:w="4967" w:type="dxa"/>
          </w:tcPr>
          <w:p w14:paraId="75E8CD2E"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4930451A" w14:textId="77777777" w:rsidR="008E4EB7" w:rsidRPr="004815E8" w:rsidRDefault="008E4EB7" w:rsidP="00CA3B4B">
      <w:pPr>
        <w:spacing w:line="360" w:lineRule="auto"/>
        <w:rPr>
          <w:rFonts w:asciiTheme="minorHAnsi" w:hAnsiTheme="minorHAnsi" w:cstheme="minorHAnsi"/>
          <w:sz w:val="22"/>
          <w:lang w:val="en-US"/>
        </w:rPr>
      </w:pPr>
    </w:p>
    <w:p w14:paraId="5BD7D8FA" w14:textId="6F3DAEE5" w:rsidR="00391395" w:rsidRPr="004815E8" w:rsidRDefault="008E4EB7"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to represent me/ act as my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00317E08" w:rsidRPr="00317E08">
        <w:rPr>
          <w:rFonts w:asciiTheme="minorHAnsi" w:hAnsiTheme="minorHAnsi" w:cstheme="minorHAnsi"/>
          <w:b/>
          <w:sz w:val="22"/>
          <w:lang w:val="en-US"/>
        </w:rPr>
        <w:t>8</w:t>
      </w:r>
      <w:r w:rsidR="002F2A1B" w:rsidRPr="002F2A1B">
        <w:rPr>
          <w:rFonts w:asciiTheme="minorHAnsi" w:hAnsiTheme="minorHAnsi" w:cstheme="minorHAnsi"/>
          <w:b/>
          <w:sz w:val="22"/>
          <w:lang w:val="en-US"/>
        </w:rPr>
        <w:t>.4.202</w:t>
      </w:r>
      <w:r w:rsidR="004C15A8" w:rsidRPr="001B6940">
        <w:rPr>
          <w:rFonts w:asciiTheme="minorHAnsi" w:hAnsiTheme="minorHAnsi" w:cstheme="minorHAnsi"/>
          <w:b/>
          <w:sz w:val="22"/>
          <w:lang w:val="en-US"/>
        </w:rPr>
        <w:t>5</w:t>
      </w:r>
      <w:r w:rsidRPr="004815E8">
        <w:rPr>
          <w:rFonts w:asciiTheme="minorHAnsi" w:hAnsiTheme="minorHAnsi" w:cstheme="minorHAnsi"/>
          <w:b/>
          <w:sz w:val="22"/>
          <w:lang w:val="en-US"/>
        </w:rPr>
        <w:t xml:space="preserve">, </w:t>
      </w:r>
      <w:r w:rsidR="0031257F">
        <w:rPr>
          <w:rFonts w:asciiTheme="minorHAnsi" w:hAnsiTheme="minorHAnsi" w:cstheme="minorHAnsi"/>
          <w:b/>
          <w:sz w:val="22"/>
          <w:lang w:val="en-US"/>
        </w:rPr>
        <w:t>T</w:t>
      </w:r>
      <w:r w:rsidR="004C15A8">
        <w:rPr>
          <w:rFonts w:asciiTheme="minorHAnsi" w:hAnsiTheme="minorHAnsi" w:cstheme="minorHAnsi"/>
          <w:b/>
          <w:sz w:val="22"/>
          <w:lang w:val="en-US"/>
        </w:rPr>
        <w:t>uesday</w:t>
      </w:r>
      <w:r w:rsidRPr="004815E8">
        <w:rPr>
          <w:rFonts w:asciiTheme="minorHAnsi" w:hAnsiTheme="minorHAnsi" w:cstheme="minorHAnsi"/>
          <w:b/>
          <w:sz w:val="22"/>
          <w:lang w:val="en-US"/>
        </w:rPr>
        <w:t>, at 1</w:t>
      </w:r>
      <w:r w:rsidR="004C15A8">
        <w:rPr>
          <w:rFonts w:asciiTheme="minorHAnsi" w:hAnsiTheme="minorHAnsi" w:cstheme="minorHAnsi"/>
          <w:b/>
          <w:sz w:val="22"/>
          <w:lang w:val="en-US"/>
        </w:rPr>
        <w:t>4</w:t>
      </w:r>
      <w:r w:rsidRPr="004815E8">
        <w:rPr>
          <w:rFonts w:asciiTheme="minorHAnsi" w:hAnsiTheme="minorHAnsi" w:cstheme="minorHAnsi"/>
          <w:b/>
          <w:sz w:val="22"/>
          <w:lang w:val="en-US"/>
        </w:rPr>
        <w:t xml:space="preserve">:00, </w:t>
      </w:r>
      <w:r w:rsidRPr="004815E8">
        <w:rPr>
          <w:rFonts w:asciiTheme="minorHAnsi" w:hAnsiTheme="minorHAnsi" w:cstheme="minorHAnsi"/>
          <w:sz w:val="22"/>
          <w:lang w:val="en-US"/>
        </w:rPr>
        <w:t xml:space="preserve">to vote on the topics of the agenda </w:t>
      </w:r>
      <w:r w:rsidR="003D341E">
        <w:rPr>
          <w:rFonts w:asciiTheme="minorHAnsi" w:hAnsiTheme="minorHAnsi" w:cstheme="minorHAnsi"/>
          <w:b/>
          <w:sz w:val="22"/>
          <w:lang w:val="en-US"/>
        </w:rPr>
        <w:t>no later than</w:t>
      </w:r>
      <w:r w:rsidRPr="004815E8">
        <w:rPr>
          <w:rFonts w:asciiTheme="minorHAnsi" w:hAnsiTheme="minorHAnsi" w:cstheme="minorHAnsi"/>
          <w:b/>
          <w:sz w:val="22"/>
          <w:lang w:val="en-US"/>
        </w:rPr>
        <w:t xml:space="preserve"> </w:t>
      </w:r>
      <w:r w:rsidR="00317E08" w:rsidRPr="00317E08">
        <w:rPr>
          <w:rFonts w:asciiTheme="minorHAnsi" w:hAnsiTheme="minorHAnsi" w:cstheme="minorHAnsi"/>
          <w:b/>
          <w:sz w:val="22"/>
          <w:lang w:val="en-US"/>
        </w:rPr>
        <w:t>7</w:t>
      </w:r>
      <w:r w:rsidR="002F2A1B">
        <w:rPr>
          <w:rFonts w:asciiTheme="minorHAnsi" w:hAnsiTheme="minorHAnsi" w:cstheme="minorHAnsi"/>
          <w:b/>
          <w:sz w:val="22"/>
          <w:lang w:val="en-US"/>
        </w:rPr>
        <w:t>.4.202</w:t>
      </w:r>
      <w:r w:rsidR="004C15A8">
        <w:rPr>
          <w:rFonts w:asciiTheme="minorHAnsi" w:hAnsiTheme="minorHAnsi" w:cstheme="minorHAnsi"/>
          <w:b/>
          <w:sz w:val="22"/>
          <w:lang w:val="en-US"/>
        </w:rPr>
        <w:t>5</w:t>
      </w:r>
      <w:r w:rsidRPr="004815E8">
        <w:rPr>
          <w:rFonts w:asciiTheme="minorHAnsi" w:hAnsiTheme="minorHAnsi" w:cstheme="minorHAnsi"/>
          <w:b/>
          <w:sz w:val="22"/>
          <w:lang w:val="en-US"/>
        </w:rPr>
        <w:t xml:space="preserve"> at 1</w:t>
      </w:r>
      <w:r w:rsidR="004C15A8">
        <w:rPr>
          <w:rFonts w:asciiTheme="minorHAnsi" w:hAnsiTheme="minorHAnsi" w:cstheme="minorHAnsi"/>
          <w:b/>
          <w:sz w:val="22"/>
          <w:lang w:val="en-US"/>
        </w:rPr>
        <w:t>4</w:t>
      </w:r>
      <w:r w:rsidRPr="004815E8">
        <w:rPr>
          <w:rFonts w:asciiTheme="minorHAnsi" w:hAnsiTheme="minorHAnsi" w:cstheme="minorHAnsi"/>
          <w:b/>
          <w:sz w:val="22"/>
          <w:lang w:val="en-US"/>
        </w:rPr>
        <w:t xml:space="preserve">:00, </w:t>
      </w:r>
      <w:r w:rsidRPr="004815E8">
        <w:rPr>
          <w:rFonts w:asciiTheme="minorHAnsi" w:hAnsiTheme="minorHAnsi" w:cstheme="minorHAnsi"/>
          <w:sz w:val="22"/>
          <w:lang w:val="en-US"/>
        </w:rPr>
        <w:t>by following my instructions indicated below, to exercise all of my rights at the ordinary general assembly</w:t>
      </w:r>
      <w:r w:rsidR="00391395" w:rsidRPr="004815E8">
        <w:rPr>
          <w:rFonts w:asciiTheme="minorHAnsi" w:hAnsiTheme="minorHAnsi" w:cstheme="minorHAnsi"/>
          <w:sz w:val="22"/>
          <w:lang w:val="en-US"/>
        </w:rPr>
        <w:t xml:space="preserve"> of the Company, and, in general, to take all necessary measures for my lawful participation in the aforesaid ordinary general assembly.</w:t>
      </w:r>
    </w:p>
    <w:p w14:paraId="02ABC332" w14:textId="77777777" w:rsidR="00391395" w:rsidRPr="004815E8" w:rsidRDefault="00391395" w:rsidP="008E4EB7">
      <w:pPr>
        <w:rPr>
          <w:rFonts w:asciiTheme="minorHAnsi" w:hAnsiTheme="minorHAnsi" w:cstheme="minorHAnsi"/>
          <w:sz w:val="22"/>
          <w:lang w:val="en-US"/>
        </w:rPr>
      </w:pPr>
    </w:p>
    <w:p w14:paraId="126BF683" w14:textId="77777777" w:rsidR="008E4EB7"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I approve as of now every action of the above indicated </w:t>
      </w:r>
      <w:r w:rsidR="00DC1FCD" w:rsidRPr="004815E8">
        <w:rPr>
          <w:rFonts w:asciiTheme="minorHAnsi" w:hAnsiTheme="minorHAnsi" w:cstheme="minorHAnsi"/>
          <w:sz w:val="22"/>
          <w:lang w:val="en-US"/>
        </w:rPr>
        <w:t>person</w:t>
      </w:r>
      <w:r w:rsidRPr="004815E8">
        <w:rPr>
          <w:rFonts w:asciiTheme="minorHAnsi" w:hAnsiTheme="minorHAnsi" w:cstheme="minorHAnsi"/>
          <w:sz w:val="22"/>
          <w:lang w:val="en-US"/>
        </w:rPr>
        <w:t xml:space="preserve">, which will be taken within this authorization, as being legal, valid and effective. </w:t>
      </w:r>
    </w:p>
    <w:p w14:paraId="52DCAC8C" w14:textId="77777777" w:rsidR="00391395" w:rsidRPr="004815E8" w:rsidRDefault="00391395" w:rsidP="008E4EB7">
      <w:pPr>
        <w:rPr>
          <w:rFonts w:asciiTheme="minorHAnsi" w:hAnsiTheme="minorHAnsi" w:cstheme="minorHAnsi"/>
          <w:sz w:val="22"/>
          <w:lang w:val="en-US"/>
        </w:rPr>
      </w:pPr>
    </w:p>
    <w:p w14:paraId="76D46719" w14:textId="77777777" w:rsidR="00391395"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This authorization will not apply if I have notified the Company in writing about the respective revocation of the present authorization, at least forty-eight (48) hours before the respective date the ordinary general assembly </w:t>
      </w:r>
      <w:r w:rsidR="00F57256" w:rsidRPr="004815E8">
        <w:rPr>
          <w:rFonts w:asciiTheme="minorHAnsi" w:hAnsiTheme="minorHAnsi" w:cstheme="minorHAnsi"/>
          <w:sz w:val="22"/>
          <w:lang w:val="en-US"/>
        </w:rPr>
        <w:t>is</w:t>
      </w:r>
      <w:r w:rsidRPr="004815E8">
        <w:rPr>
          <w:rFonts w:asciiTheme="minorHAnsi" w:hAnsiTheme="minorHAnsi" w:cstheme="minorHAnsi"/>
          <w:sz w:val="22"/>
          <w:lang w:val="en-US"/>
        </w:rPr>
        <w:t xml:space="preserve"> held.</w:t>
      </w:r>
    </w:p>
    <w:p w14:paraId="4D842E08" w14:textId="77777777" w:rsidR="00391395" w:rsidRPr="004815E8" w:rsidRDefault="00DF4995" w:rsidP="008E4EB7">
      <w:pPr>
        <w:rPr>
          <w:rFonts w:asciiTheme="minorHAnsi" w:hAnsiTheme="minorHAnsi" w:cstheme="minorHAnsi"/>
          <w:sz w:val="22"/>
          <w:lang w:val="en-US"/>
        </w:rPr>
      </w:pPr>
      <w:r w:rsidRPr="004815E8">
        <w:rPr>
          <w:rFonts w:asciiTheme="minorHAnsi" w:hAnsiTheme="minorHAnsi" w:cstheme="minorHAnsi"/>
          <w:b/>
          <w:bCs/>
          <w:noProof/>
          <w:sz w:val="22"/>
          <w:lang w:val="en-US"/>
        </w:rPr>
        <mc:AlternateContent>
          <mc:Choice Requires="wps">
            <w:drawing>
              <wp:anchor distT="0" distB="0" distL="114300" distR="114300" simplePos="0" relativeHeight="251658242" behindDoc="0" locked="0" layoutInCell="1" allowOverlap="1" wp14:anchorId="6A0796D5" wp14:editId="40324CE2">
                <wp:simplePos x="0" y="0"/>
                <wp:positionH relativeFrom="column">
                  <wp:posOffset>2381250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C259E" id="Rectangle 2" o:spid="_x0000_s1026" style="position:absolute;margin-left:187.5pt;margin-top:11.7pt;width:18pt;height:1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" fillcolor="white [3212]" strokecolor="black [3213]" strokeweight=".5pt"/>
            </w:pict>
          </mc:Fallback>
        </mc:AlternateContent>
      </w:r>
      <w:r w:rsidR="003A4825" w:rsidRPr="004815E8">
        <w:rPr>
          <w:rFonts w:asciiTheme="minorHAnsi" w:hAnsiTheme="minorHAnsi" w:cstheme="minorHAnsi"/>
          <w:b/>
          <w:bCs/>
          <w:noProof/>
          <w:sz w:val="22"/>
          <w:lang w:val="en-US"/>
        </w:rPr>
        <mc:AlternateContent>
          <mc:Choice Requires="wps">
            <w:drawing>
              <wp:anchor distT="0" distB="0" distL="114300" distR="114300" simplePos="0" relativeHeight="251658241" behindDoc="0" locked="0" layoutInCell="1" allowOverlap="1" wp14:anchorId="64BC5C55" wp14:editId="292F07BD">
                <wp:simplePos x="0" y="0"/>
                <wp:positionH relativeFrom="column">
                  <wp:posOffset>1135380</wp:posOffset>
                </wp:positionH>
                <wp:positionV relativeFrom="paragraph">
                  <wp:posOffset>109855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E96416" id="Rectangle 2" o:spid="_x0000_s1026" style="position:absolute;margin-left:89.4pt;margin-top:8.65pt;width:18pt;height: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" fillcolor="white [3212]" strokecolor="black [3213]" strokeweight=".5pt"/>
            </w:pict>
          </mc:Fallback>
        </mc:AlternateContent>
      </w:r>
    </w:p>
    <w:p w14:paraId="62E6BDCC" w14:textId="5F12FEB8" w:rsidR="00391395" w:rsidRPr="004815E8" w:rsidRDefault="00391395" w:rsidP="00391395">
      <w:pPr>
        <w:rPr>
          <w:rFonts w:asciiTheme="minorHAnsi" w:hAnsiTheme="minorHAnsi" w:cstheme="minorHAnsi"/>
          <w:sz w:val="22"/>
          <w:lang w:val="en-US"/>
        </w:rPr>
      </w:pPr>
      <w:r w:rsidRPr="004815E8">
        <w:rPr>
          <w:rFonts w:asciiTheme="minorHAnsi" w:hAnsiTheme="minorHAnsi" w:cstheme="minorHAnsi"/>
          <w:sz w:val="22"/>
          <w:lang w:val="en-US"/>
        </w:rPr>
        <w:t xml:space="preserve">The present applies       </w:t>
      </w:r>
      <w:r w:rsidR="00DF4995">
        <w:rPr>
          <w:rFonts w:asciiTheme="minorHAnsi" w:hAnsiTheme="minorHAnsi" w:cstheme="minorHAnsi"/>
          <w:sz w:val="22"/>
          <w:lang w:val="en-US"/>
        </w:rPr>
        <w:t xml:space="preserve"> / </w:t>
      </w:r>
      <w:r w:rsidRPr="004815E8">
        <w:rPr>
          <w:rFonts w:asciiTheme="minorHAnsi" w:hAnsiTheme="minorHAnsi" w:cstheme="minorHAnsi"/>
          <w:sz w:val="22"/>
          <w:lang w:val="en-US"/>
        </w:rPr>
        <w:t xml:space="preserve">does not apply     </w:t>
      </w:r>
      <w:proofErr w:type="gramStart"/>
      <w:r w:rsidRPr="004815E8">
        <w:rPr>
          <w:rFonts w:asciiTheme="minorHAnsi" w:hAnsiTheme="minorHAnsi" w:cstheme="minorHAnsi"/>
          <w:sz w:val="22"/>
          <w:lang w:val="en-US"/>
        </w:rPr>
        <w:t xml:space="preserve">   </w:t>
      </w:r>
      <w:r w:rsidRPr="004815E8">
        <w:rPr>
          <w:rFonts w:asciiTheme="minorHAnsi" w:hAnsiTheme="minorHAnsi" w:cstheme="minorHAnsi"/>
          <w:b/>
          <w:sz w:val="22"/>
          <w:lang w:val="en-US"/>
        </w:rPr>
        <w:t>(</w:t>
      </w:r>
      <w:proofErr w:type="gramEnd"/>
      <w:r w:rsidRPr="004815E8">
        <w:rPr>
          <w:rFonts w:asciiTheme="minorHAnsi" w:hAnsiTheme="minorHAnsi" w:cstheme="minorHAnsi"/>
          <w:b/>
          <w:sz w:val="22"/>
          <w:lang w:val="en-US"/>
        </w:rPr>
        <w:t xml:space="preserve">please choose) </w:t>
      </w:r>
      <w:r w:rsidRPr="004815E8">
        <w:rPr>
          <w:rFonts w:asciiTheme="minorHAnsi" w:hAnsiTheme="minorHAnsi" w:cstheme="minorHAnsi"/>
          <w:sz w:val="22"/>
          <w:lang w:val="en-US"/>
        </w:rPr>
        <w:t xml:space="preserve">also in any meeting following its adjournment or in a repetitive meeting, and namely in the repetitive meeting of </w:t>
      </w:r>
      <w:r w:rsidR="00317E08" w:rsidRPr="00317E08">
        <w:rPr>
          <w:rFonts w:asciiTheme="minorHAnsi" w:hAnsiTheme="minorHAnsi" w:cstheme="minorHAnsi"/>
          <w:b/>
          <w:sz w:val="22"/>
          <w:lang w:val="en-US"/>
        </w:rPr>
        <w:t>2</w:t>
      </w:r>
      <w:r w:rsidR="000F59E9">
        <w:rPr>
          <w:rFonts w:asciiTheme="minorHAnsi" w:hAnsiTheme="minorHAnsi" w:cstheme="minorHAnsi"/>
          <w:b/>
          <w:sz w:val="22"/>
          <w:lang w:val="en-US"/>
        </w:rPr>
        <w:t>4</w:t>
      </w:r>
      <w:r w:rsidR="0031257F">
        <w:rPr>
          <w:rFonts w:asciiTheme="minorHAnsi" w:hAnsiTheme="minorHAnsi" w:cstheme="minorHAnsi"/>
          <w:b/>
          <w:sz w:val="22"/>
          <w:lang w:val="en-US"/>
        </w:rPr>
        <w:t>.</w:t>
      </w:r>
      <w:r w:rsidR="000F59E9">
        <w:rPr>
          <w:rFonts w:asciiTheme="minorHAnsi" w:hAnsiTheme="minorHAnsi" w:cstheme="minorHAnsi"/>
          <w:b/>
          <w:sz w:val="22"/>
          <w:lang w:val="en-US"/>
        </w:rPr>
        <w:t>4</w:t>
      </w:r>
      <w:r w:rsidR="0031257F">
        <w:rPr>
          <w:rFonts w:asciiTheme="minorHAnsi" w:hAnsiTheme="minorHAnsi" w:cstheme="minorHAnsi"/>
          <w:b/>
          <w:sz w:val="22"/>
          <w:lang w:val="en-US"/>
        </w:rPr>
        <w:t>.202</w:t>
      </w:r>
      <w:r w:rsidR="000F59E9">
        <w:rPr>
          <w:rFonts w:asciiTheme="minorHAnsi" w:hAnsiTheme="minorHAnsi" w:cstheme="minorHAnsi"/>
          <w:b/>
          <w:sz w:val="22"/>
          <w:lang w:val="en-US"/>
        </w:rPr>
        <w:t>5</w:t>
      </w:r>
      <w:r w:rsidRPr="004815E8">
        <w:rPr>
          <w:rFonts w:asciiTheme="minorHAnsi" w:hAnsiTheme="minorHAnsi" w:cstheme="minorHAnsi"/>
          <w:b/>
          <w:sz w:val="22"/>
          <w:lang w:val="en-US"/>
        </w:rPr>
        <w:t xml:space="preserve">, </w:t>
      </w:r>
      <w:r w:rsidR="0031257F">
        <w:rPr>
          <w:rFonts w:asciiTheme="minorHAnsi" w:hAnsiTheme="minorHAnsi" w:cstheme="minorHAnsi"/>
          <w:b/>
          <w:sz w:val="22"/>
          <w:lang w:val="en-US"/>
        </w:rPr>
        <w:t>Thursday</w:t>
      </w:r>
      <w:r w:rsidRPr="004815E8">
        <w:rPr>
          <w:rFonts w:asciiTheme="minorHAnsi" w:hAnsiTheme="minorHAnsi" w:cstheme="minorHAnsi"/>
          <w:b/>
          <w:sz w:val="22"/>
          <w:lang w:val="en-US"/>
        </w:rPr>
        <w:t xml:space="preserve"> at 1</w:t>
      </w:r>
      <w:r w:rsidR="000F59E9">
        <w:rPr>
          <w:rFonts w:asciiTheme="minorHAnsi" w:hAnsiTheme="minorHAnsi" w:cstheme="minorHAnsi"/>
          <w:b/>
          <w:sz w:val="22"/>
          <w:lang w:val="en-US"/>
        </w:rPr>
        <w:t>4</w:t>
      </w:r>
      <w:r w:rsidRPr="004815E8">
        <w:rPr>
          <w:rFonts w:asciiTheme="minorHAnsi" w:hAnsiTheme="minorHAnsi" w:cstheme="minorHAnsi"/>
          <w:b/>
          <w:sz w:val="22"/>
          <w:lang w:val="en-US"/>
        </w:rPr>
        <w:t xml:space="preserve">:00, </w:t>
      </w:r>
      <w:r w:rsidRPr="004815E8">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14:paraId="490C3398" w14:textId="77777777" w:rsidR="00391395" w:rsidRPr="004815E8" w:rsidRDefault="00391395" w:rsidP="00D9000F">
      <w:pPr>
        <w:spacing w:line="360" w:lineRule="auto"/>
        <w:rPr>
          <w:rFonts w:asciiTheme="minorHAnsi" w:hAnsiTheme="minorHAnsi" w:cstheme="minorHAnsi"/>
          <w:sz w:val="22"/>
          <w:lang w:val="en-US"/>
        </w:rPr>
      </w:pPr>
    </w:p>
    <w:p w14:paraId="74242B0D" w14:textId="77777777" w:rsidR="00D9000F" w:rsidRPr="004815E8" w:rsidRDefault="00D9000F" w:rsidP="00D9000F">
      <w:pPr>
        <w:spacing w:line="360" w:lineRule="auto"/>
        <w:rPr>
          <w:rFonts w:asciiTheme="minorHAnsi" w:hAnsiTheme="minorHAnsi" w:cstheme="minorHAnsi"/>
          <w:sz w:val="22"/>
          <w:lang w:val="en-US"/>
        </w:rPr>
      </w:pPr>
      <w:r w:rsidRPr="004815E8">
        <w:rPr>
          <w:rFonts w:asciiTheme="minorHAnsi" w:hAnsiTheme="minorHAnsi" w:cstheme="minorHAnsi"/>
          <w:b/>
          <w:sz w:val="22"/>
          <w:lang w:val="en-US"/>
        </w:rPr>
        <w:t>Please fill in the voting instructions on the following page:</w:t>
      </w:r>
    </w:p>
    <w:p w14:paraId="2A9493F3" w14:textId="77777777" w:rsidR="00D9000F" w:rsidRPr="004815E8" w:rsidRDefault="00D9000F" w:rsidP="00D9000F">
      <w:pPr>
        <w:spacing w:line="360" w:lineRule="auto"/>
        <w:rPr>
          <w:rFonts w:asciiTheme="minorHAnsi" w:hAnsiTheme="minorHAnsi" w:cstheme="minorHAnsi"/>
          <w:sz w:val="22"/>
          <w:lang w:val="en-US"/>
        </w:rPr>
      </w:pPr>
    </w:p>
    <w:p w14:paraId="20FC9F6E" w14:textId="77777777" w:rsidR="00D9000F" w:rsidRPr="004815E8" w:rsidRDefault="00D9000F" w:rsidP="00D9000F">
      <w:pPr>
        <w:spacing w:line="360" w:lineRule="auto"/>
        <w:rPr>
          <w:rFonts w:asciiTheme="minorHAnsi" w:hAnsiTheme="minorHAnsi" w:cstheme="minorHAnsi"/>
          <w:sz w:val="22"/>
          <w:lang w:val="en-US"/>
        </w:rPr>
      </w:pPr>
    </w:p>
    <w:p w14:paraId="167D03BF" w14:textId="77777777" w:rsidR="00D9000F" w:rsidRPr="004815E8" w:rsidRDefault="00D9000F" w:rsidP="00D9000F">
      <w:pPr>
        <w:spacing w:line="360" w:lineRule="auto"/>
        <w:rPr>
          <w:rFonts w:asciiTheme="minorHAnsi" w:hAnsiTheme="minorHAnsi" w:cstheme="minorHAnsi"/>
          <w:sz w:val="22"/>
          <w:lang w:val="en-US"/>
        </w:rPr>
      </w:pPr>
    </w:p>
    <w:p w14:paraId="5505867C" w14:textId="77777777" w:rsidR="00D9000F" w:rsidRPr="004815E8" w:rsidRDefault="00D9000F" w:rsidP="00D9000F">
      <w:pPr>
        <w:spacing w:line="360" w:lineRule="auto"/>
        <w:rPr>
          <w:rFonts w:asciiTheme="minorHAnsi" w:hAnsiTheme="minorHAnsi" w:cstheme="minorHAnsi"/>
          <w:sz w:val="22"/>
          <w:lang w:val="en-US"/>
        </w:rPr>
      </w:pPr>
    </w:p>
    <w:p w14:paraId="5005238E" w14:textId="77777777" w:rsidR="00D9000F" w:rsidRPr="004815E8" w:rsidRDefault="00D9000F" w:rsidP="00D9000F">
      <w:pPr>
        <w:spacing w:line="360" w:lineRule="auto"/>
        <w:rPr>
          <w:rFonts w:asciiTheme="minorHAnsi" w:hAnsiTheme="minorHAnsi" w:cstheme="minorHAnsi"/>
          <w:sz w:val="22"/>
          <w:lang w:val="en-US"/>
        </w:rPr>
      </w:pPr>
    </w:p>
    <w:p w14:paraId="7031D6A0" w14:textId="77777777" w:rsidR="00D9000F" w:rsidRPr="004815E8" w:rsidRDefault="00D9000F" w:rsidP="00D9000F">
      <w:pPr>
        <w:spacing w:line="360" w:lineRule="auto"/>
        <w:rPr>
          <w:rFonts w:asciiTheme="minorHAnsi" w:hAnsiTheme="minorHAnsi" w:cstheme="minorHAnsi"/>
          <w:sz w:val="22"/>
          <w:lang w:val="en-US"/>
        </w:rPr>
      </w:pPr>
    </w:p>
    <w:p w14:paraId="4303A260" w14:textId="77777777" w:rsidR="00D9000F" w:rsidRPr="004815E8" w:rsidRDefault="00D9000F" w:rsidP="00D9000F">
      <w:pPr>
        <w:spacing w:line="360" w:lineRule="auto"/>
        <w:rPr>
          <w:rFonts w:asciiTheme="minorHAnsi" w:hAnsiTheme="minorHAnsi" w:cstheme="minorHAnsi"/>
          <w:sz w:val="22"/>
          <w:lang w:val="en-US"/>
        </w:rPr>
      </w:pPr>
    </w:p>
    <w:p w14:paraId="7D79063A" w14:textId="77777777" w:rsidR="00D9000F" w:rsidRPr="004815E8" w:rsidRDefault="00D9000F" w:rsidP="00D9000F">
      <w:pPr>
        <w:spacing w:line="360" w:lineRule="auto"/>
        <w:rPr>
          <w:rFonts w:asciiTheme="minorHAnsi" w:hAnsiTheme="minorHAnsi" w:cstheme="minorHAnsi"/>
          <w:sz w:val="22"/>
          <w:lang w:val="en-US"/>
        </w:rPr>
      </w:pPr>
    </w:p>
    <w:p w14:paraId="26F0D89B" w14:textId="77777777" w:rsidR="00D9000F" w:rsidRPr="004815E8" w:rsidRDefault="00D9000F" w:rsidP="00D9000F">
      <w:pPr>
        <w:spacing w:line="360" w:lineRule="auto"/>
        <w:rPr>
          <w:rFonts w:asciiTheme="minorHAnsi" w:hAnsiTheme="minorHAnsi" w:cstheme="minorHAnsi"/>
          <w:sz w:val="22"/>
          <w:lang w:val="en-US"/>
        </w:rPr>
      </w:pPr>
    </w:p>
    <w:p w14:paraId="00B27DC4" w14:textId="77777777" w:rsidR="00D9000F" w:rsidRPr="004815E8" w:rsidRDefault="00D9000F" w:rsidP="00D9000F">
      <w:pPr>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Voting instructions on the topics of the agenda</w:t>
      </w:r>
    </w:p>
    <w:p w14:paraId="5A8F784E"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Please mark your instructions with ‘√’.</w:t>
      </w:r>
    </w:p>
    <w:p w14:paraId="4D0739B4"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The absence of specific instructions for the exercise of the voting right is considered to mean that the representative/</w:t>
      </w:r>
      <w:r w:rsidR="00F61076" w:rsidRPr="004815E8">
        <w:rPr>
          <w:rFonts w:asciiTheme="minorHAnsi" w:hAnsiTheme="minorHAnsi" w:cstheme="minorHAnsi"/>
          <w:b/>
          <w:sz w:val="22"/>
          <w:lang w:val="en-US"/>
        </w:rPr>
        <w:t>delegate</w:t>
      </w:r>
      <w:r w:rsidRPr="004815E8">
        <w:rPr>
          <w:rFonts w:asciiTheme="minorHAnsi" w:hAnsiTheme="minorHAnsi" w:cstheme="minorHAnsi"/>
          <w:b/>
          <w:sz w:val="22"/>
          <w:lang w:val="en-US"/>
        </w:rPr>
        <w:t xml:space="preserve"> has been authorized to vote at his/her sole discretion.</w:t>
      </w:r>
    </w:p>
    <w:p w14:paraId="293D8CE0" w14:textId="77777777" w:rsidR="00D9000F" w:rsidRPr="004815E8" w:rsidRDefault="00D9000F" w:rsidP="00D9000F">
      <w:pPr>
        <w:jc w:val="center"/>
        <w:rPr>
          <w:rFonts w:asciiTheme="minorHAnsi" w:hAnsiTheme="minorHAnsi" w:cstheme="minorHAnsi"/>
          <w:b/>
          <w:sz w:val="22"/>
          <w:lang w:val="en-US"/>
        </w:rPr>
      </w:pPr>
    </w:p>
    <w:tbl>
      <w:tblPr>
        <w:tblW w:w="10744" w:type="dxa"/>
        <w:tblInd w:w="-993" w:type="dxa"/>
        <w:tblLook w:val="04A0" w:firstRow="1" w:lastRow="0" w:firstColumn="1" w:lastColumn="0" w:noHBand="0" w:noVBand="1"/>
      </w:tblPr>
      <w:tblGrid>
        <w:gridCol w:w="108"/>
        <w:gridCol w:w="3720"/>
        <w:gridCol w:w="108"/>
        <w:gridCol w:w="176"/>
        <w:gridCol w:w="2126"/>
        <w:gridCol w:w="283"/>
        <w:gridCol w:w="108"/>
        <w:gridCol w:w="1735"/>
        <w:gridCol w:w="708"/>
        <w:gridCol w:w="108"/>
        <w:gridCol w:w="597"/>
        <w:gridCol w:w="859"/>
        <w:gridCol w:w="108"/>
      </w:tblGrid>
      <w:tr w:rsidR="00D9000F" w:rsidRPr="004815E8" w14:paraId="7752707A" w14:textId="77777777" w:rsidTr="00DD6D31">
        <w:trPr>
          <w:gridAfter w:val="1"/>
          <w:wAfter w:w="108" w:type="dxa"/>
          <w:trHeight w:val="483"/>
        </w:trPr>
        <w:tc>
          <w:tcPr>
            <w:tcW w:w="4112" w:type="dxa"/>
            <w:gridSpan w:val="4"/>
            <w:shd w:val="clear" w:color="auto" w:fill="DBE5F1" w:themeFill="accent1" w:themeFillTint="33"/>
          </w:tcPr>
          <w:p w14:paraId="39524917" w14:textId="77777777" w:rsidR="00D9000F" w:rsidRPr="004815E8" w:rsidRDefault="00D9000F" w:rsidP="0041523C">
            <w:pPr>
              <w:spacing w:after="120" w:line="24" w:lineRule="atLeast"/>
              <w:ind w:hanging="392"/>
              <w:jc w:val="center"/>
              <w:rPr>
                <w:rFonts w:asciiTheme="minorHAnsi" w:eastAsia="Calibri" w:hAnsiTheme="minorHAnsi" w:cstheme="minorHAnsi"/>
                <w:sz w:val="22"/>
                <w:u w:val="single"/>
                <w:lang w:val="en-US"/>
              </w:rPr>
            </w:pPr>
            <w:bookmarkStart w:id="0" w:name="_Hlk44970655"/>
          </w:p>
        </w:tc>
        <w:tc>
          <w:tcPr>
            <w:tcW w:w="2126" w:type="dxa"/>
            <w:shd w:val="clear" w:color="auto" w:fill="DBE5F1" w:themeFill="accent1" w:themeFillTint="33"/>
          </w:tcPr>
          <w:p w14:paraId="24CAB76C"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14:paraId="0FEB6954"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Of the draft decisions to be presented to the General Assembly</w:t>
            </w:r>
          </w:p>
        </w:tc>
        <w:tc>
          <w:tcPr>
            <w:tcW w:w="2126" w:type="dxa"/>
            <w:gridSpan w:val="3"/>
            <w:shd w:val="clear" w:color="auto" w:fill="DBE5F1" w:themeFill="accent1" w:themeFillTint="33"/>
          </w:tcPr>
          <w:p w14:paraId="55346CBE" w14:textId="77777777" w:rsidR="00D9000F" w:rsidRPr="004815E8" w:rsidRDefault="00D9000F" w:rsidP="0041523C">
            <w:pPr>
              <w:spacing w:after="120" w:line="24" w:lineRule="atLeast"/>
              <w:ind w:firstLine="173"/>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AGAINST</w:t>
            </w:r>
          </w:p>
          <w:p w14:paraId="573C9BD3" w14:textId="77777777" w:rsidR="00D9000F" w:rsidRPr="004815E8" w:rsidRDefault="00D9000F" w:rsidP="0041523C">
            <w:pPr>
              <w:spacing w:after="120" w:line="24" w:lineRule="atLeast"/>
              <w:ind w:firstLine="31"/>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The draft decisions to be presented to the General Assembly</w:t>
            </w:r>
          </w:p>
        </w:tc>
        <w:tc>
          <w:tcPr>
            <w:tcW w:w="2272" w:type="dxa"/>
            <w:gridSpan w:val="4"/>
            <w:shd w:val="clear" w:color="auto" w:fill="DBE5F1" w:themeFill="accent1" w:themeFillTint="33"/>
          </w:tcPr>
          <w:p w14:paraId="4B32CF95"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ABSTENTION</w:t>
            </w:r>
          </w:p>
        </w:tc>
      </w:tr>
      <w:tr w:rsidR="00D9000F" w:rsidRPr="004815E8" w14:paraId="4EE837CE" w14:textId="77777777" w:rsidTr="00DD6D31">
        <w:trPr>
          <w:gridAfter w:val="2"/>
          <w:wAfter w:w="967" w:type="dxa"/>
        </w:trPr>
        <w:tc>
          <w:tcPr>
            <w:tcW w:w="4112" w:type="dxa"/>
            <w:gridSpan w:val="4"/>
          </w:tcPr>
          <w:p w14:paraId="30B1E0FF" w14:textId="77777777" w:rsidR="00D9000F" w:rsidRPr="004815E8" w:rsidRDefault="00D9000F"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ON ALL TOPICS OF THE AGENDA</w:t>
            </w:r>
          </w:p>
          <w:p w14:paraId="33116709" w14:textId="77777777" w:rsidR="00D9000F" w:rsidRPr="004815E8" w:rsidRDefault="00D9000F" w:rsidP="0041523C">
            <w:pPr>
              <w:widowControl w:val="0"/>
              <w:spacing w:after="120" w:line="24" w:lineRule="atLeast"/>
              <w:jc w:val="left"/>
              <w:rPr>
                <w:rFonts w:asciiTheme="minorHAnsi" w:eastAsia="Calibri" w:hAnsiTheme="minorHAnsi" w:cstheme="minorHAnsi"/>
                <w:sz w:val="22"/>
                <w:lang w:val="en-US"/>
              </w:rPr>
            </w:pPr>
            <w:r w:rsidRPr="004815E8">
              <w:rPr>
                <w:rFonts w:asciiTheme="minorHAnsi" w:eastAsia="Calibri" w:hAnsiTheme="minorHAnsi" w:cstheme="minorHAnsi"/>
                <w:sz w:val="22"/>
                <w:lang w:val="en-US"/>
              </w:rPr>
              <w:t>B. As follows:</w:t>
            </w:r>
          </w:p>
        </w:tc>
        <w:tc>
          <w:tcPr>
            <w:tcW w:w="2126" w:type="dxa"/>
          </w:tcPr>
          <w:p w14:paraId="3DAA9A4A"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2126" w:type="dxa"/>
            <w:gridSpan w:val="3"/>
          </w:tcPr>
          <w:p w14:paraId="54EDD070"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1413" w:type="dxa"/>
            <w:gridSpan w:val="3"/>
          </w:tcPr>
          <w:p w14:paraId="4262446F"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r>
      <w:tr w:rsidR="00DD6D31" w:rsidRPr="00DE50D3" w14:paraId="50808584" w14:textId="77777777" w:rsidTr="00DD6D31">
        <w:tblPrEx>
          <w:tblBorders>
            <w:bottom w:val="single" w:sz="4" w:space="0" w:color="auto"/>
          </w:tblBorders>
        </w:tblPrEx>
        <w:trPr>
          <w:gridBefore w:val="1"/>
          <w:wBefore w:w="108" w:type="dxa"/>
          <w:trHeight w:val="519"/>
        </w:trPr>
        <w:tc>
          <w:tcPr>
            <w:tcW w:w="3828" w:type="dxa"/>
            <w:gridSpan w:val="2"/>
            <w:shd w:val="clear" w:color="auto" w:fill="DBE5F1" w:themeFill="accent1" w:themeFillTint="33"/>
          </w:tcPr>
          <w:p w14:paraId="45A46782" w14:textId="77777777" w:rsidR="00DD6D31" w:rsidRPr="00DE50D3" w:rsidRDefault="00DD6D31" w:rsidP="00E27000">
            <w:pPr>
              <w:spacing w:after="120" w:line="24" w:lineRule="atLeast"/>
              <w:jc w:val="center"/>
              <w:rPr>
                <w:rFonts w:asciiTheme="minorHAnsi" w:hAnsiTheme="minorHAnsi" w:cstheme="minorHAnsi"/>
                <w:sz w:val="22"/>
                <w:lang w:val="en-US"/>
              </w:rPr>
            </w:pPr>
            <w:bookmarkStart w:id="1" w:name="_Hlk57831680"/>
            <w:bookmarkStart w:id="2" w:name="_Hlk65793433"/>
            <w:bookmarkStart w:id="3" w:name="_Hlk65793495"/>
            <w:bookmarkEnd w:id="0"/>
          </w:p>
          <w:p w14:paraId="4F23B62D"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1</w:t>
            </w:r>
            <w:r w:rsidRPr="00DE50D3">
              <w:rPr>
                <w:rFonts w:asciiTheme="minorHAnsi" w:hAnsiTheme="minorHAnsi" w:cstheme="minorHAnsi"/>
                <w:sz w:val="22"/>
                <w:vertAlign w:val="superscript"/>
                <w:lang w:val="en-US"/>
              </w:rPr>
              <w:t>st</w:t>
            </w:r>
            <w:r w:rsidRPr="00DE50D3">
              <w:rPr>
                <w:rFonts w:asciiTheme="minorHAnsi" w:hAnsiTheme="minorHAnsi" w:cstheme="minorHAnsi"/>
                <w:sz w:val="22"/>
                <w:lang w:val="en-US"/>
              </w:rPr>
              <w:t xml:space="preserve"> TOPIC </w:t>
            </w:r>
          </w:p>
        </w:tc>
        <w:tc>
          <w:tcPr>
            <w:tcW w:w="2693" w:type="dxa"/>
            <w:gridSpan w:val="4"/>
            <w:shd w:val="clear" w:color="auto" w:fill="DBE5F1" w:themeFill="accent1" w:themeFillTint="33"/>
          </w:tcPr>
          <w:p w14:paraId="2810AEEC" w14:textId="77777777" w:rsidR="00DD6D31" w:rsidRPr="00DE50D3" w:rsidRDefault="00DD6D31" w:rsidP="00E27000">
            <w:pPr>
              <w:spacing w:after="120" w:line="24" w:lineRule="atLeast"/>
              <w:jc w:val="center"/>
              <w:rPr>
                <w:rFonts w:asciiTheme="minorHAnsi" w:eastAsia="Calibri" w:hAnsiTheme="minorHAnsi" w:cstheme="minorHAnsi"/>
                <w:sz w:val="22"/>
                <w:lang w:val="en-US"/>
              </w:rPr>
            </w:pPr>
            <w:r w:rsidRPr="00DE50D3">
              <w:rPr>
                <w:rFonts w:asciiTheme="minorHAnsi" w:eastAsia="Calibri" w:hAnsiTheme="minorHAnsi" w:cstheme="minorHAnsi"/>
                <w:sz w:val="22"/>
                <w:lang w:val="en-US"/>
              </w:rPr>
              <w:t>IN FAVOR</w:t>
            </w:r>
          </w:p>
          <w:p w14:paraId="23134DA8" w14:textId="77777777" w:rsidR="00DD6D31" w:rsidRPr="00DE50D3" w:rsidRDefault="00DD6D31" w:rsidP="00E27000">
            <w:pPr>
              <w:spacing w:after="120" w:line="24" w:lineRule="atLeast"/>
              <w:ind w:firstLine="174"/>
              <w:jc w:val="center"/>
              <w:rPr>
                <w:rFonts w:asciiTheme="minorHAnsi" w:hAnsiTheme="minorHAnsi" w:cstheme="minorHAnsi"/>
                <w:sz w:val="22"/>
                <w:lang w:val="en-US"/>
              </w:rPr>
            </w:pPr>
            <w:r w:rsidRPr="00DE50D3">
              <w:rPr>
                <w:rFonts w:asciiTheme="minorHAnsi" w:eastAsia="Calibr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3696E92B" w14:textId="77777777" w:rsidR="00DD6D31" w:rsidRPr="00DE50D3" w:rsidRDefault="00DD6D31" w:rsidP="00E27000">
            <w:pPr>
              <w:spacing w:after="120" w:line="24" w:lineRule="atLeast"/>
              <w:ind w:hanging="111"/>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567BE6DE" w14:textId="77777777" w:rsidR="00DD6D31" w:rsidRPr="00DE50D3" w:rsidRDefault="00DD6D31" w:rsidP="00E27000">
            <w:pPr>
              <w:spacing w:after="120" w:line="24" w:lineRule="atLeast"/>
              <w:ind w:firstLine="30"/>
              <w:jc w:val="center"/>
              <w:rPr>
                <w:rFonts w:asciiTheme="minorHAnsi" w:hAnsiTheme="minorHAnsi" w:cstheme="minorHAnsi"/>
                <w:sz w:val="22"/>
                <w:lang w:val="en-US"/>
              </w:rPr>
            </w:pPr>
            <w:r w:rsidRPr="00DE50D3">
              <w:rPr>
                <w:rFonts w:asciiTheme="minorHAnsi" w:eastAsia="Calibri" w:hAnsiTheme="minorHAnsi" w:cstheme="minorHAnsi"/>
                <w:sz w:val="22"/>
                <w:lang w:val="en-US"/>
              </w:rPr>
              <w:t>The draft decision to be presented to the General Assembly</w:t>
            </w:r>
          </w:p>
        </w:tc>
        <w:tc>
          <w:tcPr>
            <w:tcW w:w="1564" w:type="dxa"/>
            <w:gridSpan w:val="3"/>
            <w:shd w:val="clear" w:color="auto" w:fill="DBE5F1" w:themeFill="accent1" w:themeFillTint="33"/>
          </w:tcPr>
          <w:p w14:paraId="6A54C117" w14:textId="77777777" w:rsidR="00DD6D31" w:rsidRPr="00DE50D3" w:rsidRDefault="00DD6D31" w:rsidP="00E27000">
            <w:pPr>
              <w:spacing w:after="120" w:line="24" w:lineRule="atLeast"/>
              <w:ind w:left="285" w:hanging="284"/>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38BF44D2" w14:textId="77777777" w:rsidTr="00DD6D31">
        <w:tblPrEx>
          <w:tblBorders>
            <w:bottom w:val="single" w:sz="4" w:space="0" w:color="auto"/>
          </w:tblBorders>
        </w:tblPrEx>
        <w:trPr>
          <w:gridBefore w:val="1"/>
          <w:wBefore w:w="108" w:type="dxa"/>
          <w:trHeight w:val="519"/>
        </w:trPr>
        <w:tc>
          <w:tcPr>
            <w:tcW w:w="3828" w:type="dxa"/>
            <w:gridSpan w:val="2"/>
            <w:shd w:val="clear" w:color="auto" w:fill="auto"/>
          </w:tcPr>
          <w:p w14:paraId="6D8F03F3" w14:textId="61E9331D" w:rsidR="00DD6D31" w:rsidRPr="00DE50D3" w:rsidRDefault="00DD6D31" w:rsidP="00E27000">
            <w:pPr>
              <w:pStyle w:val="ListParagraph"/>
              <w:spacing w:after="0" w:line="276" w:lineRule="auto"/>
              <w:ind w:left="0" w:right="-93"/>
              <w:contextualSpacing w:val="0"/>
              <w:jc w:val="both"/>
              <w:rPr>
                <w:rFonts w:cstheme="minorHAnsi"/>
                <w:bCs/>
              </w:rPr>
            </w:pPr>
            <w:r w:rsidRPr="00457BFE">
              <w:rPr>
                <w:rFonts w:ascii="Calibri" w:eastAsia="Calibri" w:hAnsi="Calibri" w:cs="Times New Roman"/>
              </w:rPr>
              <w:t>Approval of the annual standalone and consolidated financial statements for the fiscal year 1.1.2024 - 31.12.2024, together with the single annual management report and the audit report of the statutory auditors</w:t>
            </w:r>
          </w:p>
        </w:tc>
        <w:tc>
          <w:tcPr>
            <w:tcW w:w="2693" w:type="dxa"/>
            <w:gridSpan w:val="4"/>
            <w:shd w:val="clear" w:color="auto" w:fill="auto"/>
          </w:tcPr>
          <w:p w14:paraId="229769CE"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25C2C64D"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3"/>
            <w:shd w:val="clear" w:color="auto" w:fill="auto"/>
          </w:tcPr>
          <w:p w14:paraId="3C3E2FDF"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551EF407" w14:textId="77777777" w:rsidTr="00DD6D31">
        <w:tblPrEx>
          <w:tblBorders>
            <w:bottom w:val="single" w:sz="4" w:space="0" w:color="auto"/>
          </w:tblBorders>
        </w:tblPrEx>
        <w:trPr>
          <w:gridBefore w:val="1"/>
          <w:wBefore w:w="108" w:type="dxa"/>
          <w:trHeight w:val="519"/>
        </w:trPr>
        <w:tc>
          <w:tcPr>
            <w:tcW w:w="3828" w:type="dxa"/>
            <w:gridSpan w:val="2"/>
            <w:shd w:val="clear" w:color="auto" w:fill="DBE5F1" w:themeFill="accent1" w:themeFillTint="33"/>
          </w:tcPr>
          <w:p w14:paraId="1CBFF8B8" w14:textId="77777777" w:rsidR="00DD6D31" w:rsidRPr="00DE50D3" w:rsidRDefault="00DD6D31" w:rsidP="00E27000">
            <w:pPr>
              <w:spacing w:after="120" w:line="24" w:lineRule="atLeast"/>
              <w:jc w:val="center"/>
              <w:rPr>
                <w:rFonts w:asciiTheme="minorHAnsi" w:hAnsiTheme="minorHAnsi" w:cstheme="minorHAnsi"/>
                <w:sz w:val="22"/>
                <w:lang w:val="en-US"/>
              </w:rPr>
            </w:pPr>
            <w:bookmarkStart w:id="4" w:name="_Hlk65793364"/>
          </w:p>
          <w:p w14:paraId="0BB568D0"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2</w:t>
            </w:r>
            <w:r w:rsidRPr="00DE50D3">
              <w:rPr>
                <w:rFonts w:asciiTheme="minorHAnsi" w:hAnsiTheme="minorHAnsi" w:cstheme="minorHAnsi"/>
                <w:sz w:val="22"/>
                <w:vertAlign w:val="superscript"/>
                <w:lang w:val="en-US"/>
              </w:rPr>
              <w:t>nd</w:t>
            </w:r>
            <w:r w:rsidRPr="00DE50D3">
              <w:rPr>
                <w:rFonts w:asciiTheme="minorHAnsi" w:hAnsiTheme="minorHAnsi" w:cstheme="minorHAnsi"/>
                <w:sz w:val="22"/>
                <w:lang w:val="en-US"/>
              </w:rPr>
              <w:t xml:space="preserve"> TOPIC </w:t>
            </w:r>
          </w:p>
        </w:tc>
        <w:tc>
          <w:tcPr>
            <w:tcW w:w="2693" w:type="dxa"/>
            <w:gridSpan w:val="4"/>
            <w:shd w:val="clear" w:color="auto" w:fill="DBE5F1" w:themeFill="accent1" w:themeFillTint="33"/>
          </w:tcPr>
          <w:p w14:paraId="4982AF5B"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358E0DF3" w14:textId="77777777" w:rsidR="00DD6D31" w:rsidRPr="00DE50D3" w:rsidRDefault="00DD6D31" w:rsidP="00E27000">
            <w:pPr>
              <w:spacing w:after="120" w:line="24" w:lineRule="atLeast"/>
              <w:ind w:firstLine="63"/>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25B9FF97"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6B8F154D"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gridSpan w:val="3"/>
            <w:shd w:val="clear" w:color="auto" w:fill="DBE5F1" w:themeFill="accent1" w:themeFillTint="33"/>
          </w:tcPr>
          <w:p w14:paraId="6B3115D1"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bookmarkEnd w:id="4"/>
      <w:tr w:rsidR="00DD6D31" w:rsidRPr="00785088" w14:paraId="726940CD" w14:textId="77777777" w:rsidTr="00DD6D31">
        <w:tblPrEx>
          <w:tblBorders>
            <w:bottom w:val="single" w:sz="4" w:space="0" w:color="auto"/>
          </w:tblBorders>
        </w:tblPrEx>
        <w:trPr>
          <w:gridBefore w:val="1"/>
          <w:wBefore w:w="108" w:type="dxa"/>
          <w:trHeight w:val="519"/>
        </w:trPr>
        <w:tc>
          <w:tcPr>
            <w:tcW w:w="3828" w:type="dxa"/>
            <w:gridSpan w:val="2"/>
            <w:shd w:val="clear" w:color="auto" w:fill="auto"/>
          </w:tcPr>
          <w:p w14:paraId="1F84892F" w14:textId="3ED2006E" w:rsidR="00DD6D31" w:rsidRPr="00DE50D3" w:rsidRDefault="00DD6D31" w:rsidP="00E27000">
            <w:pPr>
              <w:kinsoku w:val="0"/>
              <w:overflowPunct w:val="0"/>
              <w:rPr>
                <w:rFonts w:asciiTheme="minorHAnsi" w:hAnsiTheme="minorHAnsi" w:cstheme="minorHAnsi"/>
                <w:bCs/>
                <w:sz w:val="22"/>
                <w:lang w:val="en-US"/>
              </w:rPr>
            </w:pPr>
            <w:r w:rsidRPr="001A1D19">
              <w:rPr>
                <w:rFonts w:ascii="Calibri" w:eastAsia="Calibri" w:hAnsi="Calibri" w:cs="Times New Roman"/>
                <w:sz w:val="22"/>
                <w:lang w:val="en-US"/>
              </w:rPr>
              <w:t>Approval of the overall management of the members of the Board of Directors for the fiscal year 1.1.202</w:t>
            </w:r>
            <w:r>
              <w:rPr>
                <w:rFonts w:ascii="Calibri" w:eastAsia="Calibri" w:hAnsi="Calibri" w:cs="Times New Roman"/>
                <w:sz w:val="22"/>
                <w:lang w:val="en-US"/>
              </w:rPr>
              <w:t>4</w:t>
            </w:r>
            <w:r w:rsidRPr="001A1D19">
              <w:rPr>
                <w:rFonts w:ascii="Calibri" w:eastAsia="Calibri" w:hAnsi="Calibri" w:cs="Times New Roman"/>
                <w:sz w:val="22"/>
                <w:lang w:val="en-US"/>
              </w:rPr>
              <w:t> - 31.12.202</w:t>
            </w:r>
            <w:r>
              <w:rPr>
                <w:rFonts w:ascii="Calibri" w:eastAsia="Calibri" w:hAnsi="Calibri" w:cs="Times New Roman"/>
                <w:sz w:val="22"/>
                <w:lang w:val="en-US"/>
              </w:rPr>
              <w:t>4</w:t>
            </w:r>
            <w:r w:rsidRPr="001A1D19">
              <w:rPr>
                <w:rFonts w:ascii="Calibri" w:eastAsia="Calibri" w:hAnsi="Calibri" w:cs="Times New Roman"/>
                <w:sz w:val="22"/>
                <w:lang w:val="en-US"/>
              </w:rPr>
              <w:t xml:space="preserve">. Discharge of the </w:t>
            </w:r>
            <w:r>
              <w:rPr>
                <w:rFonts w:ascii="Calibri" w:eastAsia="Calibri" w:hAnsi="Calibri" w:cs="Times New Roman"/>
                <w:sz w:val="22"/>
                <w:lang w:val="en-US"/>
              </w:rPr>
              <w:t>statutory</w:t>
            </w:r>
            <w:r w:rsidRPr="001A1D19">
              <w:rPr>
                <w:rFonts w:ascii="Calibri" w:eastAsia="Calibri" w:hAnsi="Calibri" w:cs="Times New Roman"/>
                <w:sz w:val="22"/>
                <w:lang w:val="en-US"/>
              </w:rPr>
              <w:t xml:space="preserve"> auditors for the audit of the fiscal year 202</w:t>
            </w:r>
            <w:r>
              <w:rPr>
                <w:rFonts w:ascii="Calibri" w:eastAsia="Calibri" w:hAnsi="Calibri" w:cs="Times New Roman"/>
                <w:sz w:val="22"/>
                <w:lang w:val="en-US"/>
              </w:rPr>
              <w:t>4</w:t>
            </w:r>
            <w:r w:rsidRPr="001A1D19">
              <w:rPr>
                <w:rFonts w:ascii="Calibri" w:eastAsia="Calibri" w:hAnsi="Calibri" w:cs="Times New Roman"/>
                <w:sz w:val="22"/>
                <w:lang w:val="en-US"/>
              </w:rPr>
              <w:t>.</w:t>
            </w:r>
          </w:p>
        </w:tc>
        <w:tc>
          <w:tcPr>
            <w:tcW w:w="2693" w:type="dxa"/>
            <w:gridSpan w:val="4"/>
            <w:shd w:val="clear" w:color="auto" w:fill="auto"/>
          </w:tcPr>
          <w:p w14:paraId="3A8FA558"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33C6EF92"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3"/>
            <w:shd w:val="clear" w:color="auto" w:fill="auto"/>
          </w:tcPr>
          <w:p w14:paraId="71E17C44"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1CDBA6FE" w14:textId="77777777" w:rsidTr="00DD6D31">
        <w:tblPrEx>
          <w:tblBorders>
            <w:bottom w:val="single" w:sz="4" w:space="0" w:color="auto"/>
          </w:tblBorders>
        </w:tblPrEx>
        <w:trPr>
          <w:gridBefore w:val="1"/>
          <w:wBefore w:w="108" w:type="dxa"/>
          <w:trHeight w:val="519"/>
        </w:trPr>
        <w:tc>
          <w:tcPr>
            <w:tcW w:w="3828" w:type="dxa"/>
            <w:gridSpan w:val="2"/>
            <w:shd w:val="clear" w:color="auto" w:fill="DBE5F1" w:themeFill="accent1" w:themeFillTint="33"/>
          </w:tcPr>
          <w:p w14:paraId="4AE7DB4E" w14:textId="77777777" w:rsidR="00DD6D31" w:rsidRPr="00DE50D3" w:rsidRDefault="00DD6D31" w:rsidP="00E27000">
            <w:pPr>
              <w:spacing w:after="120" w:line="24" w:lineRule="atLeast"/>
              <w:jc w:val="center"/>
              <w:rPr>
                <w:rFonts w:asciiTheme="minorHAnsi" w:hAnsiTheme="minorHAnsi" w:cstheme="minorHAnsi"/>
                <w:sz w:val="22"/>
                <w:lang w:val="en-US"/>
              </w:rPr>
            </w:pPr>
          </w:p>
          <w:p w14:paraId="3BD5094A"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3</w:t>
            </w:r>
            <w:r w:rsidRPr="00DE50D3">
              <w:rPr>
                <w:rFonts w:asciiTheme="minorHAnsi" w:hAnsiTheme="minorHAnsi" w:cstheme="minorHAnsi"/>
                <w:sz w:val="22"/>
                <w:vertAlign w:val="superscript"/>
                <w:lang w:val="en-US"/>
              </w:rPr>
              <w:t>rd</w:t>
            </w:r>
            <w:r w:rsidRPr="00DE50D3">
              <w:rPr>
                <w:rFonts w:asciiTheme="minorHAnsi" w:hAnsiTheme="minorHAnsi" w:cstheme="minorHAnsi"/>
                <w:sz w:val="22"/>
                <w:lang w:val="en-US"/>
              </w:rPr>
              <w:t xml:space="preserve"> TOPIC</w:t>
            </w:r>
          </w:p>
        </w:tc>
        <w:tc>
          <w:tcPr>
            <w:tcW w:w="2693" w:type="dxa"/>
            <w:gridSpan w:val="4"/>
            <w:shd w:val="clear" w:color="auto" w:fill="DBE5F1" w:themeFill="accent1" w:themeFillTint="33"/>
          </w:tcPr>
          <w:p w14:paraId="76D2406F"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7AFED962" w14:textId="77777777" w:rsidR="00DD6D31" w:rsidRPr="00DE50D3" w:rsidRDefault="00DD6D31" w:rsidP="00E27000">
            <w:pPr>
              <w:spacing w:after="120" w:line="24" w:lineRule="atLeast"/>
              <w:ind w:firstLine="174"/>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1DE67692" w14:textId="77777777" w:rsidR="00DD6D31" w:rsidRPr="00DE50D3" w:rsidRDefault="00DD6D31" w:rsidP="00E27000">
            <w:pPr>
              <w:spacing w:after="120" w:line="24" w:lineRule="atLeast"/>
              <w:ind w:hanging="111"/>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2D5F7D28" w14:textId="77777777" w:rsidR="00DD6D31" w:rsidRPr="00DE50D3" w:rsidRDefault="00DD6D31" w:rsidP="00E27000">
            <w:pPr>
              <w:spacing w:after="120" w:line="24" w:lineRule="atLeast"/>
              <w:ind w:firstLine="30"/>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gridSpan w:val="3"/>
            <w:shd w:val="clear" w:color="auto" w:fill="DBE5F1" w:themeFill="accent1" w:themeFillTint="33"/>
          </w:tcPr>
          <w:p w14:paraId="43513143" w14:textId="77777777" w:rsidR="00DD6D31" w:rsidRPr="00DE50D3" w:rsidRDefault="00DD6D31" w:rsidP="00E27000">
            <w:pPr>
              <w:spacing w:after="120" w:line="24" w:lineRule="atLeast"/>
              <w:ind w:firstLine="1"/>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06957488" w14:textId="77777777" w:rsidTr="00DD6D31">
        <w:tblPrEx>
          <w:tblBorders>
            <w:bottom w:val="single" w:sz="4" w:space="0" w:color="auto"/>
          </w:tblBorders>
        </w:tblPrEx>
        <w:trPr>
          <w:gridBefore w:val="1"/>
          <w:wBefore w:w="108" w:type="dxa"/>
          <w:trHeight w:val="519"/>
        </w:trPr>
        <w:tc>
          <w:tcPr>
            <w:tcW w:w="3828" w:type="dxa"/>
            <w:gridSpan w:val="2"/>
            <w:shd w:val="clear" w:color="auto" w:fill="auto"/>
          </w:tcPr>
          <w:p w14:paraId="31A214F9" w14:textId="2DEB98C8" w:rsidR="00DD6D31" w:rsidRPr="001A1D19" w:rsidRDefault="00DD6D31" w:rsidP="00E27000">
            <w:pPr>
              <w:pStyle w:val="ListParagraph"/>
              <w:spacing w:after="200" w:line="276" w:lineRule="auto"/>
              <w:ind w:left="0" w:right="-93"/>
              <w:contextualSpacing w:val="0"/>
              <w:jc w:val="both"/>
              <w:rPr>
                <w:rFonts w:ascii="Calibri" w:eastAsia="Calibri" w:hAnsi="Calibri" w:cs="Times New Roman"/>
              </w:rPr>
            </w:pPr>
            <w:r w:rsidRPr="001A1D19">
              <w:rPr>
                <w:rFonts w:ascii="Calibri" w:eastAsia="Calibri" w:hAnsi="Calibri" w:cs="Times New Roman"/>
              </w:rPr>
              <w:t>Election of audit firm for the audit of the financial statements for the fiscal year 1.1.202</w:t>
            </w:r>
            <w:r>
              <w:rPr>
                <w:rFonts w:ascii="Calibri" w:eastAsia="Calibri" w:hAnsi="Calibri" w:cs="Times New Roman"/>
              </w:rPr>
              <w:t>5</w:t>
            </w:r>
            <w:r w:rsidRPr="001A1D19">
              <w:rPr>
                <w:rFonts w:ascii="Calibri" w:eastAsia="Calibri" w:hAnsi="Calibri" w:cs="Times New Roman"/>
              </w:rPr>
              <w:t> - 31.12.202</w:t>
            </w:r>
            <w:r>
              <w:rPr>
                <w:rFonts w:ascii="Calibri" w:eastAsia="Calibri" w:hAnsi="Calibri" w:cs="Times New Roman"/>
              </w:rPr>
              <w:t>5</w:t>
            </w:r>
            <w:r w:rsidRPr="001A1D19">
              <w:rPr>
                <w:rFonts w:ascii="Calibri" w:eastAsia="Calibri" w:hAnsi="Calibri" w:cs="Times New Roman"/>
              </w:rPr>
              <w:t xml:space="preserve"> and determination of its fee. </w:t>
            </w:r>
          </w:p>
          <w:p w14:paraId="320B5EDD" w14:textId="77777777" w:rsidR="00DD6D31" w:rsidRDefault="00DD6D31" w:rsidP="00E27000">
            <w:pPr>
              <w:pStyle w:val="ListParagraph"/>
              <w:ind w:left="33"/>
              <w:jc w:val="both"/>
              <w:rPr>
                <w:rFonts w:cstheme="minorHAnsi"/>
              </w:rPr>
            </w:pPr>
          </w:p>
          <w:p w14:paraId="794305EB" w14:textId="77777777" w:rsidR="00DD6D31" w:rsidRPr="00DE50D3" w:rsidRDefault="00DD6D31" w:rsidP="00E27000">
            <w:pPr>
              <w:pStyle w:val="ListParagraph"/>
              <w:ind w:left="33"/>
              <w:jc w:val="both"/>
              <w:rPr>
                <w:rFonts w:cstheme="minorHAnsi"/>
              </w:rPr>
            </w:pPr>
          </w:p>
        </w:tc>
        <w:tc>
          <w:tcPr>
            <w:tcW w:w="2693" w:type="dxa"/>
            <w:gridSpan w:val="4"/>
            <w:shd w:val="clear" w:color="auto" w:fill="auto"/>
          </w:tcPr>
          <w:p w14:paraId="1B470D12"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0FCD3965"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3"/>
            <w:shd w:val="clear" w:color="auto" w:fill="auto"/>
          </w:tcPr>
          <w:p w14:paraId="4F1F809A"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4671E060" w14:textId="77777777" w:rsidTr="00DD6D31">
        <w:tblPrEx>
          <w:tblBorders>
            <w:bottom w:val="single" w:sz="4" w:space="0" w:color="auto"/>
          </w:tblBorders>
        </w:tblPrEx>
        <w:trPr>
          <w:gridBefore w:val="1"/>
          <w:wBefore w:w="108" w:type="dxa"/>
          <w:trHeight w:val="519"/>
        </w:trPr>
        <w:tc>
          <w:tcPr>
            <w:tcW w:w="3828" w:type="dxa"/>
            <w:gridSpan w:val="2"/>
            <w:shd w:val="clear" w:color="auto" w:fill="DBE5F1" w:themeFill="accent1" w:themeFillTint="33"/>
          </w:tcPr>
          <w:p w14:paraId="2EA43E0E" w14:textId="77777777" w:rsidR="00DD6D31" w:rsidRPr="00DE50D3" w:rsidRDefault="00DD6D31" w:rsidP="00E27000">
            <w:pPr>
              <w:spacing w:after="120" w:line="24" w:lineRule="atLeast"/>
              <w:jc w:val="center"/>
              <w:rPr>
                <w:rFonts w:asciiTheme="minorHAnsi" w:hAnsiTheme="minorHAnsi" w:cstheme="minorHAnsi"/>
                <w:sz w:val="22"/>
                <w:lang w:val="en-US"/>
              </w:rPr>
            </w:pPr>
          </w:p>
          <w:p w14:paraId="6DED5ED9"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4</w:t>
            </w:r>
            <w:r w:rsidRPr="00DE50D3">
              <w:rPr>
                <w:rFonts w:asciiTheme="minorHAnsi" w:hAnsiTheme="minorHAnsi" w:cstheme="minorHAnsi"/>
                <w:sz w:val="22"/>
                <w:vertAlign w:val="superscript"/>
                <w:lang w:val="en-US"/>
              </w:rPr>
              <w:t>th</w:t>
            </w:r>
            <w:r w:rsidRPr="00DE50D3">
              <w:rPr>
                <w:rFonts w:asciiTheme="minorHAnsi" w:hAnsiTheme="minorHAnsi" w:cstheme="minorHAnsi"/>
                <w:sz w:val="22"/>
                <w:lang w:val="en-US"/>
              </w:rPr>
              <w:t xml:space="preserve"> TOPIC </w:t>
            </w:r>
          </w:p>
        </w:tc>
        <w:tc>
          <w:tcPr>
            <w:tcW w:w="2693" w:type="dxa"/>
            <w:gridSpan w:val="4"/>
            <w:shd w:val="clear" w:color="auto" w:fill="DBE5F1" w:themeFill="accent1" w:themeFillTint="33"/>
          </w:tcPr>
          <w:p w14:paraId="465C9AC6"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69AA8627" w14:textId="77777777" w:rsidR="00DD6D31" w:rsidRPr="00DE50D3" w:rsidRDefault="00DD6D31" w:rsidP="00E27000">
            <w:pPr>
              <w:spacing w:after="120" w:line="24" w:lineRule="atLeast"/>
              <w:ind w:firstLine="63"/>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4DE97968"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10E3728F"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gridSpan w:val="3"/>
            <w:shd w:val="clear" w:color="auto" w:fill="DBE5F1" w:themeFill="accent1" w:themeFillTint="33"/>
          </w:tcPr>
          <w:p w14:paraId="00AEA162"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1487FFD4" w14:textId="77777777" w:rsidTr="00DD6D31">
        <w:tblPrEx>
          <w:tblBorders>
            <w:bottom w:val="single" w:sz="4" w:space="0" w:color="auto"/>
          </w:tblBorders>
        </w:tblPrEx>
        <w:trPr>
          <w:gridBefore w:val="1"/>
          <w:wBefore w:w="108" w:type="dxa"/>
          <w:trHeight w:val="519"/>
        </w:trPr>
        <w:tc>
          <w:tcPr>
            <w:tcW w:w="3828" w:type="dxa"/>
            <w:gridSpan w:val="2"/>
            <w:shd w:val="clear" w:color="auto" w:fill="auto"/>
          </w:tcPr>
          <w:p w14:paraId="19B9B06D" w14:textId="4251004E" w:rsidR="00DD6D31" w:rsidRPr="00DE50D3" w:rsidRDefault="00DD6D31" w:rsidP="00E27000">
            <w:pPr>
              <w:kinsoku w:val="0"/>
              <w:overflowPunct w:val="0"/>
              <w:rPr>
                <w:rFonts w:asciiTheme="minorHAnsi" w:hAnsiTheme="minorHAnsi" w:cstheme="minorHAnsi"/>
                <w:sz w:val="22"/>
                <w:lang w:val="en-US"/>
              </w:rPr>
            </w:pPr>
            <w:r w:rsidRPr="00D67BB3">
              <w:rPr>
                <w:rFonts w:ascii="Calibri" w:eastAsia="Calibri" w:hAnsi="Calibri" w:cs="Times New Roman"/>
                <w:lang w:val="en-US"/>
              </w:rPr>
              <w:t>Election of the audit firm for the assurance report on the submission of the sustainability report for the period 01.01.2025 – 31.12.2025 and determination of its fee. Ratification of the election of the audit firm for the assurance report on the submission of the sustainability report for the period 01.01.2024 – 31.12.2024 and approval of its fee.</w:t>
            </w:r>
          </w:p>
        </w:tc>
        <w:tc>
          <w:tcPr>
            <w:tcW w:w="2693" w:type="dxa"/>
            <w:gridSpan w:val="4"/>
            <w:shd w:val="clear" w:color="auto" w:fill="auto"/>
          </w:tcPr>
          <w:p w14:paraId="03B1F39C" w14:textId="77777777" w:rsidR="00DD6D31" w:rsidRPr="00DE50D3" w:rsidRDefault="00DD6D31" w:rsidP="00E27000">
            <w:pPr>
              <w:spacing w:after="120" w:line="24" w:lineRule="atLeast"/>
              <w:jc w:val="center"/>
              <w:rPr>
                <w:rFonts w:asciiTheme="minorHAnsi" w:hAnsiTheme="minorHAnsi" w:cstheme="minorHAnsi"/>
                <w:sz w:val="22"/>
                <w:lang w:val="en-US"/>
              </w:rPr>
            </w:pPr>
          </w:p>
          <w:p w14:paraId="5CDB4903" w14:textId="77777777" w:rsidR="00DD6D31" w:rsidRPr="00DE50D3" w:rsidRDefault="00DD6D31" w:rsidP="00E27000">
            <w:pPr>
              <w:spacing w:after="120" w:line="24" w:lineRule="atLeast"/>
              <w:jc w:val="center"/>
              <w:rPr>
                <w:rFonts w:asciiTheme="minorHAnsi" w:hAnsiTheme="minorHAnsi" w:cstheme="minorHAnsi"/>
                <w:sz w:val="22"/>
                <w:lang w:val="en-US"/>
              </w:rPr>
            </w:pPr>
          </w:p>
          <w:p w14:paraId="638CF1C6" w14:textId="77777777" w:rsidR="00DD6D31" w:rsidRPr="00DE50D3" w:rsidRDefault="00DD6D31" w:rsidP="00E27000">
            <w:pPr>
              <w:spacing w:after="120" w:line="24" w:lineRule="atLeast"/>
              <w:jc w:val="center"/>
              <w:rPr>
                <w:rFonts w:asciiTheme="minorHAnsi" w:hAnsiTheme="minorHAnsi" w:cstheme="minorHAnsi"/>
                <w:sz w:val="22"/>
                <w:lang w:val="en-US"/>
              </w:rPr>
            </w:pPr>
          </w:p>
          <w:p w14:paraId="3124122C"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4FD9E246"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3"/>
            <w:shd w:val="clear" w:color="auto" w:fill="auto"/>
          </w:tcPr>
          <w:p w14:paraId="74CA6B6C"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29F74E49" w14:textId="77777777" w:rsidTr="00DD6D31">
        <w:tblPrEx>
          <w:tblBorders>
            <w:bottom w:val="single" w:sz="4" w:space="0" w:color="auto"/>
          </w:tblBorders>
        </w:tblPrEx>
        <w:trPr>
          <w:gridBefore w:val="1"/>
          <w:wBefore w:w="108" w:type="dxa"/>
          <w:trHeight w:val="519"/>
        </w:trPr>
        <w:tc>
          <w:tcPr>
            <w:tcW w:w="3828" w:type="dxa"/>
            <w:gridSpan w:val="2"/>
            <w:shd w:val="clear" w:color="auto" w:fill="DBE5F1" w:themeFill="accent1" w:themeFillTint="33"/>
          </w:tcPr>
          <w:p w14:paraId="406E2994" w14:textId="77777777" w:rsidR="00DD6D31" w:rsidRPr="00DE50D3" w:rsidRDefault="00DD6D31" w:rsidP="00E27000">
            <w:pPr>
              <w:spacing w:after="120" w:line="24" w:lineRule="atLeast"/>
              <w:jc w:val="center"/>
              <w:rPr>
                <w:rFonts w:asciiTheme="minorHAnsi" w:hAnsiTheme="minorHAnsi" w:cstheme="minorHAnsi"/>
                <w:sz w:val="22"/>
                <w:lang w:val="en-US"/>
              </w:rPr>
            </w:pPr>
          </w:p>
          <w:p w14:paraId="5D3DEA21"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5</w:t>
            </w:r>
            <w:r w:rsidRPr="00DE50D3">
              <w:rPr>
                <w:rFonts w:asciiTheme="minorHAnsi" w:hAnsiTheme="minorHAnsi" w:cstheme="minorHAnsi"/>
                <w:sz w:val="22"/>
                <w:vertAlign w:val="superscript"/>
                <w:lang w:val="en-US"/>
              </w:rPr>
              <w:t>th</w:t>
            </w:r>
            <w:r w:rsidRPr="00DE50D3">
              <w:rPr>
                <w:rFonts w:asciiTheme="minorHAnsi" w:hAnsiTheme="minorHAnsi" w:cstheme="minorHAnsi"/>
                <w:sz w:val="22"/>
                <w:lang w:val="en-US"/>
              </w:rPr>
              <w:t xml:space="preserve"> TOPIC </w:t>
            </w:r>
          </w:p>
        </w:tc>
        <w:tc>
          <w:tcPr>
            <w:tcW w:w="2693" w:type="dxa"/>
            <w:gridSpan w:val="4"/>
            <w:shd w:val="clear" w:color="auto" w:fill="DBE5F1" w:themeFill="accent1" w:themeFillTint="33"/>
          </w:tcPr>
          <w:p w14:paraId="2B4BEC40"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1AB31B2F" w14:textId="77777777" w:rsidR="00DD6D31" w:rsidRPr="00DE50D3" w:rsidRDefault="00DD6D31" w:rsidP="00E27000">
            <w:pPr>
              <w:spacing w:after="120" w:line="24" w:lineRule="atLeast"/>
              <w:ind w:firstLine="174"/>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64269BEF" w14:textId="77777777" w:rsidR="00DD6D31" w:rsidRPr="00DE50D3" w:rsidRDefault="00DD6D31" w:rsidP="00E27000">
            <w:pPr>
              <w:spacing w:after="120" w:line="24" w:lineRule="atLeast"/>
              <w:ind w:hanging="111"/>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38391311" w14:textId="77777777" w:rsidR="00DD6D31" w:rsidRPr="00DE50D3" w:rsidRDefault="00DD6D31" w:rsidP="00E27000">
            <w:pPr>
              <w:spacing w:after="120" w:line="24" w:lineRule="atLeast"/>
              <w:ind w:firstLine="30"/>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gridSpan w:val="3"/>
            <w:shd w:val="clear" w:color="auto" w:fill="DBE5F1" w:themeFill="accent1" w:themeFillTint="33"/>
          </w:tcPr>
          <w:p w14:paraId="009D3498" w14:textId="77777777" w:rsidR="00DD6D31" w:rsidRPr="00DE50D3" w:rsidRDefault="00DD6D31" w:rsidP="00E27000">
            <w:pPr>
              <w:spacing w:after="120" w:line="24" w:lineRule="atLeast"/>
              <w:ind w:firstLine="1"/>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3AAC3272" w14:textId="77777777" w:rsidTr="00DD6D31">
        <w:tblPrEx>
          <w:tblBorders>
            <w:bottom w:val="single" w:sz="4" w:space="0" w:color="auto"/>
          </w:tblBorders>
        </w:tblPrEx>
        <w:trPr>
          <w:gridBefore w:val="1"/>
          <w:wBefore w:w="108" w:type="dxa"/>
          <w:trHeight w:val="519"/>
        </w:trPr>
        <w:tc>
          <w:tcPr>
            <w:tcW w:w="3828" w:type="dxa"/>
            <w:gridSpan w:val="2"/>
            <w:shd w:val="clear" w:color="auto" w:fill="auto"/>
          </w:tcPr>
          <w:p w14:paraId="0F8320AA" w14:textId="768E4C75" w:rsidR="00DD6D31" w:rsidRPr="00CA3096" w:rsidRDefault="00DD6D31" w:rsidP="00E27000">
            <w:pPr>
              <w:spacing w:after="200"/>
              <w:rPr>
                <w:rFonts w:cstheme="minorHAnsi"/>
                <w:lang w:val="en-US"/>
              </w:rPr>
            </w:pPr>
            <w:r w:rsidRPr="00D67BB3">
              <w:rPr>
                <w:rFonts w:ascii="Calibri" w:eastAsia="Calibri" w:hAnsi="Calibri" w:cs="Times New Roman"/>
                <w:lang w:val="en-US"/>
              </w:rPr>
              <w:t>Approval of annual earnings distribution.</w:t>
            </w:r>
          </w:p>
        </w:tc>
        <w:tc>
          <w:tcPr>
            <w:tcW w:w="2693" w:type="dxa"/>
            <w:gridSpan w:val="4"/>
            <w:shd w:val="clear" w:color="auto" w:fill="auto"/>
          </w:tcPr>
          <w:p w14:paraId="3488C614"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7E23C4D1"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3"/>
            <w:shd w:val="clear" w:color="auto" w:fill="auto"/>
          </w:tcPr>
          <w:p w14:paraId="3D427C6D"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3D52F0C5" w14:textId="77777777" w:rsidTr="00DD6D31">
        <w:tblPrEx>
          <w:tblBorders>
            <w:bottom w:val="single" w:sz="4" w:space="0" w:color="auto"/>
          </w:tblBorders>
        </w:tblPrEx>
        <w:trPr>
          <w:gridBefore w:val="1"/>
          <w:wBefore w:w="108" w:type="dxa"/>
          <w:trHeight w:val="519"/>
        </w:trPr>
        <w:tc>
          <w:tcPr>
            <w:tcW w:w="3828" w:type="dxa"/>
            <w:gridSpan w:val="2"/>
            <w:shd w:val="clear" w:color="auto" w:fill="DBE5F1" w:themeFill="accent1" w:themeFillTint="33"/>
          </w:tcPr>
          <w:p w14:paraId="7B1818E0" w14:textId="77777777" w:rsidR="00DD6D31" w:rsidRPr="00DE50D3" w:rsidRDefault="00DD6D31" w:rsidP="00E27000">
            <w:pPr>
              <w:spacing w:after="120" w:line="24" w:lineRule="atLeast"/>
              <w:jc w:val="center"/>
              <w:rPr>
                <w:rFonts w:asciiTheme="minorHAnsi" w:hAnsiTheme="minorHAnsi" w:cstheme="minorHAnsi"/>
                <w:sz w:val="22"/>
                <w:lang w:val="en-US"/>
              </w:rPr>
            </w:pPr>
          </w:p>
          <w:p w14:paraId="667F44EE"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6</w:t>
            </w:r>
            <w:r w:rsidRPr="00DE50D3">
              <w:rPr>
                <w:rFonts w:asciiTheme="minorHAnsi" w:hAnsiTheme="minorHAnsi" w:cstheme="minorHAnsi"/>
                <w:sz w:val="22"/>
                <w:vertAlign w:val="superscript"/>
                <w:lang w:val="en-US"/>
              </w:rPr>
              <w:t>th</w:t>
            </w:r>
            <w:r w:rsidRPr="00DE50D3">
              <w:rPr>
                <w:rFonts w:asciiTheme="minorHAnsi" w:hAnsiTheme="minorHAnsi" w:cstheme="minorHAnsi"/>
                <w:sz w:val="22"/>
                <w:lang w:val="en-US"/>
              </w:rPr>
              <w:t xml:space="preserve"> TOPIC </w:t>
            </w:r>
          </w:p>
        </w:tc>
        <w:tc>
          <w:tcPr>
            <w:tcW w:w="2693" w:type="dxa"/>
            <w:gridSpan w:val="4"/>
            <w:shd w:val="clear" w:color="auto" w:fill="DBE5F1" w:themeFill="accent1" w:themeFillTint="33"/>
          </w:tcPr>
          <w:p w14:paraId="3B844C88"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5D78D0BA" w14:textId="77777777" w:rsidR="00DD6D31" w:rsidRPr="00DE50D3" w:rsidRDefault="00DD6D31" w:rsidP="00E27000">
            <w:pPr>
              <w:spacing w:after="120" w:line="24" w:lineRule="atLeast"/>
              <w:ind w:firstLine="63"/>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7EEC48CE"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49B213DA"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gridSpan w:val="3"/>
            <w:shd w:val="clear" w:color="auto" w:fill="DBE5F1" w:themeFill="accent1" w:themeFillTint="33"/>
          </w:tcPr>
          <w:p w14:paraId="4FB06657"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51B5F552" w14:textId="77777777" w:rsidTr="00DD6D31">
        <w:tblPrEx>
          <w:tblBorders>
            <w:bottom w:val="single" w:sz="4" w:space="0" w:color="auto"/>
          </w:tblBorders>
        </w:tblPrEx>
        <w:trPr>
          <w:gridBefore w:val="1"/>
          <w:wBefore w:w="108" w:type="dxa"/>
          <w:trHeight w:val="519"/>
        </w:trPr>
        <w:tc>
          <w:tcPr>
            <w:tcW w:w="3828" w:type="dxa"/>
            <w:gridSpan w:val="2"/>
            <w:shd w:val="clear" w:color="auto" w:fill="auto"/>
          </w:tcPr>
          <w:p w14:paraId="31EB9540" w14:textId="4C180C81" w:rsidR="00DD6D31" w:rsidRPr="007E0DA0" w:rsidRDefault="00DD6D31" w:rsidP="00E27000">
            <w:pPr>
              <w:pStyle w:val="ListParagraph"/>
              <w:ind w:left="0"/>
              <w:jc w:val="both"/>
              <w:rPr>
                <w:rFonts w:cstheme="minorHAnsi"/>
              </w:rPr>
            </w:pPr>
          </w:p>
          <w:p w14:paraId="35C9905E" w14:textId="77777777" w:rsidR="00DD6D31" w:rsidRPr="007E0DA0" w:rsidRDefault="00DD6D31" w:rsidP="00E27000">
            <w:pPr>
              <w:pStyle w:val="ListParagraph"/>
              <w:spacing w:after="200" w:line="276" w:lineRule="auto"/>
              <w:ind w:left="0" w:right="-93"/>
              <w:contextualSpacing w:val="0"/>
              <w:jc w:val="both"/>
              <w:rPr>
                <w:rFonts w:ascii="Calibri" w:eastAsia="Calibri" w:hAnsi="Calibri" w:cs="Times New Roman"/>
              </w:rPr>
            </w:pPr>
            <w:r w:rsidRPr="00C04860">
              <w:rPr>
                <w:rFonts w:ascii="Calibri" w:eastAsia="Calibri" w:hAnsi="Calibri" w:cs="Times New Roman"/>
              </w:rPr>
              <w:t>Approval of distribution of reserves from dividends from participations and subsidiaries which fall within the scope of art. 48 Income Tax Code</w:t>
            </w:r>
            <w:r w:rsidRPr="007E0DA0">
              <w:rPr>
                <w:rFonts w:ascii="Calibri" w:eastAsia="Calibri" w:hAnsi="Calibri" w:cs="Times New Roman"/>
              </w:rPr>
              <w:t>.</w:t>
            </w:r>
          </w:p>
          <w:p w14:paraId="10B43101" w14:textId="77777777" w:rsidR="00DD6D31" w:rsidRPr="007E0DA0" w:rsidRDefault="00DD6D31" w:rsidP="00E27000">
            <w:pPr>
              <w:pStyle w:val="ListParagraph"/>
              <w:ind w:left="0"/>
              <w:jc w:val="both"/>
              <w:rPr>
                <w:rFonts w:cstheme="minorHAnsi"/>
              </w:rPr>
            </w:pPr>
          </w:p>
        </w:tc>
        <w:tc>
          <w:tcPr>
            <w:tcW w:w="2693" w:type="dxa"/>
            <w:gridSpan w:val="4"/>
            <w:shd w:val="clear" w:color="auto" w:fill="auto"/>
          </w:tcPr>
          <w:p w14:paraId="6BC8B872"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0E58D964"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3"/>
            <w:shd w:val="clear" w:color="auto" w:fill="auto"/>
          </w:tcPr>
          <w:p w14:paraId="01987B11"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18D62DD5" w14:textId="77777777" w:rsidTr="00DD6D31">
        <w:tblPrEx>
          <w:tblBorders>
            <w:bottom w:val="single" w:sz="4" w:space="0" w:color="auto"/>
          </w:tblBorders>
        </w:tblPrEx>
        <w:trPr>
          <w:trHeight w:val="519"/>
        </w:trPr>
        <w:tc>
          <w:tcPr>
            <w:tcW w:w="3828" w:type="dxa"/>
            <w:gridSpan w:val="2"/>
            <w:shd w:val="clear" w:color="auto" w:fill="DBE5F1" w:themeFill="accent1" w:themeFillTint="33"/>
          </w:tcPr>
          <w:p w14:paraId="4C9122D5" w14:textId="77777777" w:rsidR="00DD6D31" w:rsidRPr="00DE50D3" w:rsidRDefault="00DD6D31" w:rsidP="00E27000">
            <w:pPr>
              <w:pStyle w:val="ListParagraph"/>
              <w:jc w:val="both"/>
              <w:rPr>
                <w:rFonts w:cstheme="minorHAnsi"/>
              </w:rPr>
            </w:pPr>
          </w:p>
          <w:p w14:paraId="76F214BA" w14:textId="77777777" w:rsidR="00DD6D31" w:rsidRPr="00DE50D3" w:rsidRDefault="00DD6D31" w:rsidP="00E27000">
            <w:pPr>
              <w:pStyle w:val="ListParagraph"/>
              <w:jc w:val="both"/>
              <w:rPr>
                <w:rFonts w:cstheme="minorHAnsi"/>
              </w:rPr>
            </w:pPr>
            <w:r>
              <w:rPr>
                <w:rFonts w:cstheme="minorHAnsi"/>
              </w:rPr>
              <w:t>7</w:t>
            </w:r>
            <w:r w:rsidRPr="009A2F44">
              <w:rPr>
                <w:rFonts w:cstheme="minorHAnsi"/>
              </w:rPr>
              <w:t>th</w:t>
            </w:r>
            <w:r w:rsidRPr="00DE50D3">
              <w:rPr>
                <w:rFonts w:cstheme="minorHAnsi"/>
              </w:rPr>
              <w:t xml:space="preserve"> TOPIC </w:t>
            </w:r>
          </w:p>
        </w:tc>
        <w:tc>
          <w:tcPr>
            <w:tcW w:w="2693" w:type="dxa"/>
            <w:gridSpan w:val="4"/>
            <w:shd w:val="clear" w:color="auto" w:fill="DBE5F1" w:themeFill="accent1" w:themeFillTint="33"/>
          </w:tcPr>
          <w:p w14:paraId="40120B1F"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0F417F4E"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gridSpan w:val="3"/>
            <w:shd w:val="clear" w:color="auto" w:fill="DBE5F1" w:themeFill="accent1" w:themeFillTint="33"/>
          </w:tcPr>
          <w:p w14:paraId="5EBD7B0C"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26265F8A"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gridSpan w:val="4"/>
            <w:shd w:val="clear" w:color="auto" w:fill="DBE5F1" w:themeFill="accent1" w:themeFillTint="33"/>
          </w:tcPr>
          <w:p w14:paraId="292C055B"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352491CD" w14:textId="77777777" w:rsidTr="00DD6D31">
        <w:tblPrEx>
          <w:tblBorders>
            <w:bottom w:val="single" w:sz="4" w:space="0" w:color="auto"/>
          </w:tblBorders>
        </w:tblPrEx>
        <w:trPr>
          <w:trHeight w:val="519"/>
        </w:trPr>
        <w:tc>
          <w:tcPr>
            <w:tcW w:w="3828" w:type="dxa"/>
            <w:gridSpan w:val="2"/>
            <w:shd w:val="clear" w:color="auto" w:fill="auto"/>
          </w:tcPr>
          <w:p w14:paraId="6BA8F993" w14:textId="433929A4" w:rsidR="00DD6D31" w:rsidRPr="007E0DA0" w:rsidRDefault="00DD6D31" w:rsidP="00E27000">
            <w:pPr>
              <w:pStyle w:val="ListParagraph"/>
              <w:ind w:left="0"/>
              <w:jc w:val="both"/>
              <w:rPr>
                <w:rFonts w:cstheme="minorHAnsi"/>
              </w:rPr>
            </w:pPr>
          </w:p>
          <w:p w14:paraId="4C7B7B41" w14:textId="1458B7EF" w:rsidR="00DD6D31" w:rsidRPr="007E0DA0" w:rsidRDefault="00DD6D31" w:rsidP="00E27000">
            <w:pPr>
              <w:pStyle w:val="ListParagraph"/>
              <w:ind w:left="0"/>
              <w:jc w:val="both"/>
              <w:rPr>
                <w:rFonts w:cstheme="minorHAnsi"/>
              </w:rPr>
            </w:pPr>
            <w:r w:rsidRPr="00341B88">
              <w:rPr>
                <w:rFonts w:cstheme="minorHAnsi"/>
              </w:rPr>
              <w:t>Free distribution of shares (Stock Awards), in accordance with article 114 of Law 4548/2018. Grant of authorization to the Board of Directors to decide on the specific terms of the distribution.</w:t>
            </w:r>
          </w:p>
        </w:tc>
        <w:tc>
          <w:tcPr>
            <w:tcW w:w="2693" w:type="dxa"/>
            <w:gridSpan w:val="4"/>
            <w:shd w:val="clear" w:color="auto" w:fill="auto"/>
          </w:tcPr>
          <w:p w14:paraId="38345A62"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gridSpan w:val="3"/>
            <w:shd w:val="clear" w:color="auto" w:fill="auto"/>
          </w:tcPr>
          <w:p w14:paraId="4B7C3F69"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gridSpan w:val="4"/>
            <w:shd w:val="clear" w:color="auto" w:fill="auto"/>
          </w:tcPr>
          <w:p w14:paraId="789988DD" w14:textId="77777777" w:rsidR="00DD6D31" w:rsidRPr="00DE50D3" w:rsidRDefault="00DD6D31" w:rsidP="00E27000">
            <w:pPr>
              <w:spacing w:after="120" w:line="24" w:lineRule="atLeast"/>
              <w:jc w:val="center"/>
              <w:rPr>
                <w:rFonts w:asciiTheme="minorHAnsi" w:hAnsiTheme="minorHAnsi" w:cstheme="minorHAnsi"/>
                <w:sz w:val="22"/>
                <w:lang w:val="en-US"/>
              </w:rPr>
            </w:pPr>
          </w:p>
        </w:tc>
      </w:tr>
    </w:tbl>
    <w:p w14:paraId="56FA47B4" w14:textId="77777777" w:rsidR="00DD6D31" w:rsidRPr="00D7007A" w:rsidRDefault="00DD6D31" w:rsidP="00DD6D31">
      <w:pPr>
        <w:pStyle w:val="ListParagraph"/>
        <w:ind w:left="-993"/>
        <w:jc w:val="both"/>
        <w:rPr>
          <w:rFonts w:cstheme="minorHAnsi"/>
          <w:bCs/>
        </w:rPr>
      </w:pP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r w:rsidRPr="00D7007A">
        <w:rPr>
          <w:rFonts w:cstheme="minorHAnsi"/>
          <w:bCs/>
        </w:rPr>
        <w:tab/>
      </w:r>
    </w:p>
    <w:tbl>
      <w:tblPr>
        <w:tblW w:w="10636" w:type="dxa"/>
        <w:tblInd w:w="-993" w:type="dxa"/>
        <w:tblBorders>
          <w:bottom w:val="single" w:sz="4" w:space="0" w:color="auto"/>
        </w:tblBorders>
        <w:tblLook w:val="04A0" w:firstRow="1" w:lastRow="0" w:firstColumn="1" w:lastColumn="0" w:noHBand="0" w:noVBand="1"/>
      </w:tblPr>
      <w:tblGrid>
        <w:gridCol w:w="3828"/>
        <w:gridCol w:w="2693"/>
        <w:gridCol w:w="2551"/>
        <w:gridCol w:w="1564"/>
      </w:tblGrid>
      <w:tr w:rsidR="00DD6D31" w:rsidRPr="00DE50D3" w14:paraId="2598EF60" w14:textId="77777777" w:rsidTr="00E27000">
        <w:trPr>
          <w:trHeight w:val="519"/>
        </w:trPr>
        <w:tc>
          <w:tcPr>
            <w:tcW w:w="3828" w:type="dxa"/>
            <w:tcBorders>
              <w:bottom w:val="single" w:sz="4" w:space="0" w:color="auto"/>
            </w:tcBorders>
            <w:shd w:val="clear" w:color="auto" w:fill="DBE5F1" w:themeFill="accent1" w:themeFillTint="33"/>
          </w:tcPr>
          <w:p w14:paraId="5A9DA340" w14:textId="77777777" w:rsidR="00DD6D31" w:rsidRPr="00341B88" w:rsidRDefault="00DD6D31" w:rsidP="00E27000">
            <w:pPr>
              <w:pStyle w:val="ListParagraph"/>
              <w:ind w:left="33"/>
              <w:jc w:val="both"/>
              <w:rPr>
                <w:rFonts w:cstheme="minorHAnsi"/>
                <w:bCs/>
              </w:rPr>
            </w:pPr>
          </w:p>
          <w:p w14:paraId="6C8CA670" w14:textId="2FC0DE2E" w:rsidR="00DD6D31" w:rsidRPr="00341B88" w:rsidRDefault="00DD6D31" w:rsidP="00E27000">
            <w:pPr>
              <w:rPr>
                <w:rFonts w:cstheme="minorHAnsi"/>
                <w:bCs/>
              </w:rPr>
            </w:pPr>
            <w:r>
              <w:rPr>
                <w:rFonts w:cstheme="minorHAnsi"/>
                <w:bCs/>
                <w:lang w:val="en-US"/>
              </w:rPr>
              <w:t>8</w:t>
            </w:r>
            <w:proofErr w:type="spellStart"/>
            <w:r w:rsidRPr="00341B88">
              <w:rPr>
                <w:rFonts w:cstheme="minorHAnsi"/>
                <w:bCs/>
              </w:rPr>
              <w:t>th</w:t>
            </w:r>
            <w:proofErr w:type="spellEnd"/>
            <w:r w:rsidRPr="00341B88">
              <w:rPr>
                <w:rFonts w:cstheme="minorHAnsi"/>
                <w:bCs/>
              </w:rPr>
              <w:t xml:space="preserve"> TOPIC </w:t>
            </w:r>
          </w:p>
        </w:tc>
        <w:tc>
          <w:tcPr>
            <w:tcW w:w="2693" w:type="dxa"/>
            <w:tcBorders>
              <w:bottom w:val="single" w:sz="4" w:space="0" w:color="auto"/>
            </w:tcBorders>
            <w:shd w:val="clear" w:color="auto" w:fill="DBE5F1" w:themeFill="accent1" w:themeFillTint="33"/>
          </w:tcPr>
          <w:p w14:paraId="6ADA0EDF"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4A796856"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tcBorders>
              <w:bottom w:val="single" w:sz="4" w:space="0" w:color="auto"/>
            </w:tcBorders>
            <w:shd w:val="clear" w:color="auto" w:fill="DBE5F1" w:themeFill="accent1" w:themeFillTint="33"/>
          </w:tcPr>
          <w:p w14:paraId="2EA497AA"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7B5B283A"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tcBorders>
              <w:bottom w:val="single" w:sz="4" w:space="0" w:color="auto"/>
            </w:tcBorders>
            <w:shd w:val="clear" w:color="auto" w:fill="DBE5F1" w:themeFill="accent1" w:themeFillTint="33"/>
          </w:tcPr>
          <w:p w14:paraId="7323203E"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588DA0A2" w14:textId="77777777" w:rsidTr="00E27000">
        <w:trPr>
          <w:trHeight w:val="519"/>
        </w:trPr>
        <w:tc>
          <w:tcPr>
            <w:tcW w:w="3828" w:type="dxa"/>
            <w:tcBorders>
              <w:bottom w:val="single" w:sz="4" w:space="0" w:color="auto"/>
            </w:tcBorders>
            <w:shd w:val="clear" w:color="auto" w:fill="auto"/>
          </w:tcPr>
          <w:p w14:paraId="7723EB4C" w14:textId="77777777" w:rsidR="00DD6D31" w:rsidRPr="00341B88" w:rsidRDefault="00DD6D31" w:rsidP="00E27000">
            <w:pPr>
              <w:pStyle w:val="ListParagraph"/>
              <w:ind w:left="33"/>
              <w:jc w:val="both"/>
              <w:rPr>
                <w:rFonts w:cstheme="minorHAnsi"/>
                <w:bCs/>
              </w:rPr>
            </w:pPr>
          </w:p>
          <w:p w14:paraId="3806B001" w14:textId="77777777" w:rsidR="00DD6D31" w:rsidRPr="00341B88" w:rsidRDefault="00DD6D31" w:rsidP="00E27000">
            <w:pPr>
              <w:pStyle w:val="ListParagraph"/>
              <w:ind w:left="33"/>
              <w:jc w:val="both"/>
              <w:rPr>
                <w:rFonts w:cstheme="minorHAnsi"/>
                <w:bCs/>
              </w:rPr>
            </w:pPr>
            <w:r w:rsidRPr="00427C5A">
              <w:rPr>
                <w:rFonts w:cstheme="minorHAnsi"/>
                <w:bCs/>
              </w:rPr>
              <w:t>Submission of the remuneration report of art. 112 of Law 4548/2018 for fiscal year 2024 for discussion and voting.</w:t>
            </w:r>
          </w:p>
        </w:tc>
        <w:tc>
          <w:tcPr>
            <w:tcW w:w="2693" w:type="dxa"/>
            <w:tcBorders>
              <w:bottom w:val="single" w:sz="4" w:space="0" w:color="auto"/>
            </w:tcBorders>
            <w:shd w:val="clear" w:color="auto" w:fill="auto"/>
          </w:tcPr>
          <w:p w14:paraId="739AF7B1"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tcBorders>
              <w:bottom w:val="single" w:sz="4" w:space="0" w:color="auto"/>
            </w:tcBorders>
            <w:shd w:val="clear" w:color="auto" w:fill="auto"/>
          </w:tcPr>
          <w:p w14:paraId="1B1D3FA2"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tcBorders>
              <w:bottom w:val="single" w:sz="4" w:space="0" w:color="auto"/>
            </w:tcBorders>
            <w:shd w:val="clear" w:color="auto" w:fill="auto"/>
          </w:tcPr>
          <w:p w14:paraId="4C1EE6EB" w14:textId="77777777" w:rsidR="00DD6D31" w:rsidRPr="00DE50D3" w:rsidRDefault="00DD6D31" w:rsidP="00E27000">
            <w:pPr>
              <w:spacing w:after="120" w:line="24" w:lineRule="atLeast"/>
              <w:jc w:val="center"/>
              <w:rPr>
                <w:rFonts w:asciiTheme="minorHAnsi" w:hAnsiTheme="minorHAnsi" w:cstheme="minorHAnsi"/>
                <w:sz w:val="22"/>
                <w:lang w:val="en-US"/>
              </w:rPr>
            </w:pPr>
          </w:p>
        </w:tc>
      </w:tr>
    </w:tbl>
    <w:p w14:paraId="4C5849D5" w14:textId="77777777" w:rsidR="00DD6D31" w:rsidRDefault="00DD6D31" w:rsidP="00DD6D31">
      <w:pPr>
        <w:pStyle w:val="ListParagraph"/>
        <w:ind w:left="33"/>
        <w:jc w:val="both"/>
        <w:rPr>
          <w:rFonts w:cstheme="minorHAnsi"/>
          <w:bCs/>
        </w:rPr>
      </w:pPr>
    </w:p>
    <w:tbl>
      <w:tblPr>
        <w:tblW w:w="10636" w:type="dxa"/>
        <w:tblInd w:w="-993" w:type="dxa"/>
        <w:tblBorders>
          <w:bottom w:val="single" w:sz="4" w:space="0" w:color="auto"/>
        </w:tblBorders>
        <w:tblLook w:val="04A0" w:firstRow="1" w:lastRow="0" w:firstColumn="1" w:lastColumn="0" w:noHBand="0" w:noVBand="1"/>
      </w:tblPr>
      <w:tblGrid>
        <w:gridCol w:w="3828"/>
        <w:gridCol w:w="2693"/>
        <w:gridCol w:w="2551"/>
        <w:gridCol w:w="1564"/>
      </w:tblGrid>
      <w:tr w:rsidR="00DD6D31" w:rsidRPr="00DE50D3" w14:paraId="3FEE3263" w14:textId="77777777" w:rsidTr="00E27000">
        <w:trPr>
          <w:trHeight w:val="519"/>
        </w:trPr>
        <w:tc>
          <w:tcPr>
            <w:tcW w:w="3828" w:type="dxa"/>
            <w:shd w:val="clear" w:color="auto" w:fill="DBE5F1" w:themeFill="accent1" w:themeFillTint="33"/>
          </w:tcPr>
          <w:p w14:paraId="72154831" w14:textId="77777777" w:rsidR="00DD6D31" w:rsidRPr="00DE50D3" w:rsidRDefault="00DD6D31" w:rsidP="00E27000">
            <w:pPr>
              <w:pStyle w:val="ListParagraph"/>
              <w:jc w:val="both"/>
              <w:rPr>
                <w:rFonts w:cstheme="minorHAnsi"/>
              </w:rPr>
            </w:pPr>
          </w:p>
          <w:p w14:paraId="357F7B82" w14:textId="77777777" w:rsidR="00DD6D31" w:rsidRPr="00DE50D3" w:rsidRDefault="00DD6D31" w:rsidP="00E27000">
            <w:pPr>
              <w:pStyle w:val="ListParagraph"/>
              <w:jc w:val="both"/>
              <w:rPr>
                <w:rFonts w:cstheme="minorHAnsi"/>
              </w:rPr>
            </w:pPr>
            <w:r>
              <w:rPr>
                <w:rFonts w:cstheme="minorHAnsi"/>
              </w:rPr>
              <w:t>9</w:t>
            </w:r>
            <w:r w:rsidRPr="009A2F44">
              <w:rPr>
                <w:rFonts w:cstheme="minorHAnsi"/>
              </w:rPr>
              <w:t>th</w:t>
            </w:r>
            <w:r w:rsidRPr="00DE50D3">
              <w:rPr>
                <w:rFonts w:cstheme="minorHAnsi"/>
              </w:rPr>
              <w:t xml:space="preserve"> TOPIC </w:t>
            </w:r>
          </w:p>
        </w:tc>
        <w:tc>
          <w:tcPr>
            <w:tcW w:w="2693" w:type="dxa"/>
            <w:shd w:val="clear" w:color="auto" w:fill="DBE5F1" w:themeFill="accent1" w:themeFillTint="33"/>
          </w:tcPr>
          <w:p w14:paraId="76B1FFDE"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25B1D918"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shd w:val="clear" w:color="auto" w:fill="DBE5F1" w:themeFill="accent1" w:themeFillTint="33"/>
          </w:tcPr>
          <w:p w14:paraId="32E2217F"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282BCC52"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shd w:val="clear" w:color="auto" w:fill="DBE5F1" w:themeFill="accent1" w:themeFillTint="33"/>
          </w:tcPr>
          <w:p w14:paraId="334A2EB2"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3C99D5E2" w14:textId="77777777" w:rsidTr="00E27000">
        <w:trPr>
          <w:trHeight w:val="519"/>
        </w:trPr>
        <w:tc>
          <w:tcPr>
            <w:tcW w:w="3828" w:type="dxa"/>
            <w:shd w:val="clear" w:color="auto" w:fill="auto"/>
          </w:tcPr>
          <w:p w14:paraId="300FE3FF" w14:textId="77777777" w:rsidR="00DD6D31" w:rsidRPr="007E0DA0" w:rsidRDefault="00DD6D31" w:rsidP="00E27000">
            <w:pPr>
              <w:pStyle w:val="ListParagraph"/>
              <w:ind w:left="0"/>
              <w:jc w:val="both"/>
              <w:rPr>
                <w:rFonts w:cstheme="minorHAnsi"/>
              </w:rPr>
            </w:pPr>
          </w:p>
          <w:p w14:paraId="6CAA73EB" w14:textId="77777777" w:rsidR="00DD6D31" w:rsidRPr="007E0DA0" w:rsidRDefault="00DD6D31" w:rsidP="00E27000">
            <w:pPr>
              <w:pStyle w:val="ListParagraph"/>
              <w:ind w:left="0"/>
              <w:jc w:val="both"/>
              <w:rPr>
                <w:rFonts w:cstheme="minorHAnsi"/>
              </w:rPr>
            </w:pPr>
            <w:proofErr w:type="gramStart"/>
            <w:r w:rsidRPr="006031ED">
              <w:rPr>
                <w:rFonts w:cstheme="minorHAnsi"/>
              </w:rPr>
              <w:t>Granting of</w:t>
            </w:r>
            <w:proofErr w:type="gramEnd"/>
            <w:r w:rsidRPr="006031ED">
              <w:rPr>
                <w:rFonts w:cstheme="minorHAnsi"/>
              </w:rPr>
              <w:t xml:space="preserve"> authorization to members of the Board of Directors and directors of the Company in accordance with article 98 of Law 4548/2018.</w:t>
            </w:r>
          </w:p>
        </w:tc>
        <w:tc>
          <w:tcPr>
            <w:tcW w:w="2693" w:type="dxa"/>
            <w:shd w:val="clear" w:color="auto" w:fill="auto"/>
          </w:tcPr>
          <w:p w14:paraId="622DE6BF"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shd w:val="clear" w:color="auto" w:fill="auto"/>
          </w:tcPr>
          <w:p w14:paraId="15FA0847"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shd w:val="clear" w:color="auto" w:fill="auto"/>
          </w:tcPr>
          <w:p w14:paraId="341C4BEF" w14:textId="77777777" w:rsidR="00DD6D31" w:rsidRPr="00DE50D3" w:rsidRDefault="00DD6D31" w:rsidP="00E27000">
            <w:pPr>
              <w:spacing w:after="120" w:line="24" w:lineRule="atLeast"/>
              <w:jc w:val="center"/>
              <w:rPr>
                <w:rFonts w:asciiTheme="minorHAnsi" w:hAnsiTheme="minorHAnsi" w:cstheme="minorHAnsi"/>
                <w:sz w:val="22"/>
                <w:lang w:val="en-US"/>
              </w:rPr>
            </w:pPr>
          </w:p>
        </w:tc>
      </w:tr>
      <w:tr w:rsidR="00DD6D31" w:rsidRPr="00DE50D3" w14:paraId="6C9E9830" w14:textId="77777777" w:rsidTr="00E27000">
        <w:trPr>
          <w:trHeight w:val="519"/>
        </w:trPr>
        <w:tc>
          <w:tcPr>
            <w:tcW w:w="3828" w:type="dxa"/>
            <w:shd w:val="clear" w:color="auto" w:fill="DBE5F1" w:themeFill="accent1" w:themeFillTint="33"/>
          </w:tcPr>
          <w:p w14:paraId="74AF1292" w14:textId="77777777" w:rsidR="00DD6D31" w:rsidRPr="00DE50D3" w:rsidRDefault="00DD6D31" w:rsidP="00E27000">
            <w:pPr>
              <w:pStyle w:val="ListParagraph"/>
              <w:ind w:left="0"/>
              <w:jc w:val="both"/>
              <w:rPr>
                <w:rFonts w:cstheme="minorHAnsi"/>
              </w:rPr>
            </w:pPr>
          </w:p>
          <w:p w14:paraId="7B685236" w14:textId="77777777" w:rsidR="00DD6D31" w:rsidRPr="00DE50D3" w:rsidRDefault="00DD6D31" w:rsidP="00E27000">
            <w:pPr>
              <w:pStyle w:val="ListParagraph"/>
              <w:ind w:left="0"/>
              <w:jc w:val="both"/>
              <w:rPr>
                <w:rFonts w:cstheme="minorHAnsi"/>
              </w:rPr>
            </w:pPr>
            <w:r>
              <w:rPr>
                <w:rFonts w:cstheme="minorHAnsi"/>
              </w:rPr>
              <w:t>10</w:t>
            </w:r>
            <w:r w:rsidRPr="009A2F44">
              <w:rPr>
                <w:rFonts w:cstheme="minorHAnsi"/>
              </w:rPr>
              <w:t>th</w:t>
            </w:r>
            <w:r w:rsidRPr="00DE50D3">
              <w:rPr>
                <w:rFonts w:cstheme="minorHAnsi"/>
              </w:rPr>
              <w:t xml:space="preserve"> TOPIC </w:t>
            </w:r>
          </w:p>
        </w:tc>
        <w:tc>
          <w:tcPr>
            <w:tcW w:w="2693" w:type="dxa"/>
            <w:shd w:val="clear" w:color="auto" w:fill="DBE5F1" w:themeFill="accent1" w:themeFillTint="33"/>
          </w:tcPr>
          <w:p w14:paraId="6C26E676"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IN FAVOR</w:t>
            </w:r>
          </w:p>
          <w:p w14:paraId="2B643F05"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Of the draft decision to be presented to the General Assembly</w:t>
            </w:r>
          </w:p>
        </w:tc>
        <w:tc>
          <w:tcPr>
            <w:tcW w:w="2551" w:type="dxa"/>
            <w:shd w:val="clear" w:color="auto" w:fill="DBE5F1" w:themeFill="accent1" w:themeFillTint="33"/>
          </w:tcPr>
          <w:p w14:paraId="3FD269EC"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AGAINST</w:t>
            </w:r>
          </w:p>
          <w:p w14:paraId="06366B0A"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The draft decision to be presented to the General Assembly</w:t>
            </w:r>
          </w:p>
        </w:tc>
        <w:tc>
          <w:tcPr>
            <w:tcW w:w="1564" w:type="dxa"/>
            <w:shd w:val="clear" w:color="auto" w:fill="DBE5F1" w:themeFill="accent1" w:themeFillTint="33"/>
          </w:tcPr>
          <w:p w14:paraId="70B50C1D" w14:textId="77777777" w:rsidR="00DD6D31" w:rsidRPr="00DE50D3" w:rsidRDefault="00DD6D31" w:rsidP="00E27000">
            <w:pPr>
              <w:spacing w:after="120" w:line="24" w:lineRule="atLeast"/>
              <w:jc w:val="center"/>
              <w:rPr>
                <w:rFonts w:asciiTheme="minorHAnsi" w:hAnsiTheme="minorHAnsi" w:cstheme="minorHAnsi"/>
                <w:sz w:val="22"/>
                <w:lang w:val="en-US"/>
              </w:rPr>
            </w:pPr>
            <w:r w:rsidRPr="00DE50D3">
              <w:rPr>
                <w:rFonts w:asciiTheme="minorHAnsi" w:hAnsiTheme="minorHAnsi" w:cstheme="minorHAnsi"/>
                <w:sz w:val="22"/>
                <w:lang w:val="en-US"/>
              </w:rPr>
              <w:t>ABSTENTION</w:t>
            </w:r>
          </w:p>
        </w:tc>
      </w:tr>
      <w:tr w:rsidR="00DD6D31" w:rsidRPr="00785088" w14:paraId="25E8A10A" w14:textId="77777777" w:rsidTr="00E27000">
        <w:trPr>
          <w:trHeight w:val="519"/>
        </w:trPr>
        <w:tc>
          <w:tcPr>
            <w:tcW w:w="3828" w:type="dxa"/>
            <w:tcBorders>
              <w:bottom w:val="single" w:sz="4" w:space="0" w:color="auto"/>
            </w:tcBorders>
            <w:shd w:val="clear" w:color="auto" w:fill="auto"/>
          </w:tcPr>
          <w:p w14:paraId="1B4159C2" w14:textId="77777777" w:rsidR="00DD6D31" w:rsidRPr="007E0DA0" w:rsidRDefault="00DD6D31" w:rsidP="00E27000">
            <w:pPr>
              <w:pStyle w:val="ListParagraph"/>
              <w:ind w:left="0"/>
              <w:jc w:val="both"/>
              <w:rPr>
                <w:rFonts w:cstheme="minorHAnsi"/>
              </w:rPr>
            </w:pPr>
          </w:p>
          <w:p w14:paraId="351D25BE" w14:textId="77777777" w:rsidR="00DD6D31" w:rsidRPr="007E0DA0" w:rsidRDefault="00DD6D31" w:rsidP="00E27000">
            <w:pPr>
              <w:pStyle w:val="ListParagraph"/>
              <w:ind w:left="0"/>
              <w:jc w:val="both"/>
              <w:rPr>
                <w:rFonts w:cstheme="minorHAnsi"/>
              </w:rPr>
            </w:pPr>
            <w:r w:rsidRPr="00AB5F40">
              <w:rPr>
                <w:rFonts w:cstheme="minorHAnsi"/>
              </w:rPr>
              <w:t>Amendment to Article 2 of the Company's Articles of Association</w:t>
            </w:r>
          </w:p>
        </w:tc>
        <w:tc>
          <w:tcPr>
            <w:tcW w:w="2693" w:type="dxa"/>
            <w:tcBorders>
              <w:bottom w:val="single" w:sz="4" w:space="0" w:color="auto"/>
            </w:tcBorders>
            <w:shd w:val="clear" w:color="auto" w:fill="auto"/>
          </w:tcPr>
          <w:p w14:paraId="3A3DC1B1"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2551" w:type="dxa"/>
            <w:tcBorders>
              <w:bottom w:val="single" w:sz="4" w:space="0" w:color="auto"/>
            </w:tcBorders>
            <w:shd w:val="clear" w:color="auto" w:fill="auto"/>
          </w:tcPr>
          <w:p w14:paraId="6E3C6AB4" w14:textId="77777777" w:rsidR="00DD6D31" w:rsidRPr="00DE50D3" w:rsidRDefault="00DD6D31" w:rsidP="00E27000">
            <w:pPr>
              <w:spacing w:after="120" w:line="24" w:lineRule="atLeast"/>
              <w:jc w:val="center"/>
              <w:rPr>
                <w:rFonts w:asciiTheme="minorHAnsi" w:hAnsiTheme="minorHAnsi" w:cstheme="minorHAnsi"/>
                <w:sz w:val="22"/>
                <w:lang w:val="en-US"/>
              </w:rPr>
            </w:pPr>
          </w:p>
        </w:tc>
        <w:tc>
          <w:tcPr>
            <w:tcW w:w="1564" w:type="dxa"/>
            <w:tcBorders>
              <w:bottom w:val="single" w:sz="4" w:space="0" w:color="auto"/>
            </w:tcBorders>
            <w:shd w:val="clear" w:color="auto" w:fill="auto"/>
          </w:tcPr>
          <w:p w14:paraId="1ED67F91" w14:textId="77777777" w:rsidR="00DD6D31" w:rsidRPr="00DE50D3" w:rsidRDefault="00DD6D31" w:rsidP="00E27000">
            <w:pPr>
              <w:spacing w:after="120" w:line="24" w:lineRule="atLeast"/>
              <w:jc w:val="center"/>
              <w:rPr>
                <w:rFonts w:asciiTheme="minorHAnsi" w:hAnsiTheme="minorHAnsi" w:cstheme="minorHAnsi"/>
                <w:sz w:val="22"/>
                <w:lang w:val="en-US"/>
              </w:rPr>
            </w:pPr>
          </w:p>
        </w:tc>
      </w:tr>
      <w:bookmarkEnd w:id="1"/>
      <w:bookmarkEnd w:id="2"/>
      <w:bookmarkEnd w:id="3"/>
    </w:tbl>
    <w:p w14:paraId="278C339C" w14:textId="77777777" w:rsidR="00673309" w:rsidRDefault="00673309" w:rsidP="006C2A4A">
      <w:pPr>
        <w:spacing w:line="360" w:lineRule="auto"/>
        <w:jc w:val="center"/>
        <w:rPr>
          <w:rFonts w:asciiTheme="minorHAnsi" w:hAnsiTheme="minorHAnsi" w:cstheme="minorHAnsi"/>
          <w:sz w:val="22"/>
          <w:lang w:val="en-US"/>
        </w:rPr>
      </w:pPr>
    </w:p>
    <w:p w14:paraId="70AC9246" w14:textId="77777777" w:rsidR="00673309" w:rsidRDefault="00673309" w:rsidP="006C2A4A">
      <w:pPr>
        <w:spacing w:line="360" w:lineRule="auto"/>
        <w:jc w:val="center"/>
        <w:rPr>
          <w:rFonts w:asciiTheme="minorHAnsi" w:hAnsiTheme="minorHAnsi" w:cstheme="minorHAnsi"/>
          <w:sz w:val="22"/>
          <w:lang w:val="en-US"/>
        </w:rPr>
      </w:pPr>
    </w:p>
    <w:p w14:paraId="48D9C179" w14:textId="50BD7D94" w:rsidR="006C2A4A" w:rsidRPr="00D65394"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w:t>
      </w:r>
      <w:proofErr w:type="gramStart"/>
      <w:r w:rsidRPr="004815E8">
        <w:rPr>
          <w:rFonts w:asciiTheme="minorHAnsi" w:hAnsiTheme="minorHAnsi" w:cstheme="minorHAnsi"/>
          <w:sz w:val="22"/>
          <w:lang w:val="en-US"/>
        </w:rPr>
        <w:t>__/</w:t>
      </w:r>
      <w:proofErr w:type="gramEnd"/>
      <w:r w:rsidRPr="004815E8">
        <w:rPr>
          <w:rFonts w:asciiTheme="minorHAnsi" w:hAnsiTheme="minorHAnsi" w:cstheme="minorHAnsi"/>
          <w:sz w:val="22"/>
          <w:lang w:val="en-US"/>
        </w:rPr>
        <w:t>202</w:t>
      </w:r>
      <w:r w:rsidR="00BE3F75">
        <w:rPr>
          <w:rFonts w:asciiTheme="minorHAnsi" w:hAnsiTheme="minorHAnsi" w:cstheme="minorHAnsi"/>
          <w:sz w:val="22"/>
          <w:lang w:val="en-US"/>
        </w:rPr>
        <w:t>5</w:t>
      </w:r>
    </w:p>
    <w:p w14:paraId="64E012CD"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 xml:space="preserve">The Shareholder / Legal Representative / </w:t>
      </w:r>
      <w:r w:rsidR="00F61076" w:rsidRPr="004815E8">
        <w:rPr>
          <w:rFonts w:asciiTheme="minorHAnsi" w:hAnsiTheme="minorHAnsi" w:cstheme="minorHAnsi"/>
          <w:sz w:val="22"/>
          <w:lang w:val="en-US"/>
        </w:rPr>
        <w:t xml:space="preserve">Delegate </w:t>
      </w:r>
      <w:r w:rsidRPr="004815E8">
        <w:rPr>
          <w:rFonts w:asciiTheme="minorHAnsi" w:hAnsiTheme="minorHAnsi" w:cstheme="minorHAnsi"/>
          <w:sz w:val="22"/>
          <w:lang w:val="en-US"/>
        </w:rPr>
        <w:t>of the Legal Person or the Legal Entity</w:t>
      </w:r>
    </w:p>
    <w:p w14:paraId="033E2622" w14:textId="77777777" w:rsidR="006C2A4A" w:rsidRPr="00E46422" w:rsidRDefault="006C2A4A" w:rsidP="006C2A4A">
      <w:pPr>
        <w:spacing w:line="360" w:lineRule="auto"/>
        <w:jc w:val="center"/>
        <w:rPr>
          <w:rFonts w:asciiTheme="minorHAnsi" w:hAnsiTheme="minorHAnsi" w:cstheme="minorHAnsi"/>
          <w:sz w:val="22"/>
          <w:lang w:val="en-US"/>
        </w:rPr>
      </w:pPr>
    </w:p>
    <w:p w14:paraId="2E72C6CD" w14:textId="77777777" w:rsidR="009E188B" w:rsidRPr="00E46422" w:rsidRDefault="009E188B" w:rsidP="006C2A4A">
      <w:pPr>
        <w:spacing w:line="360" w:lineRule="auto"/>
        <w:jc w:val="center"/>
        <w:rPr>
          <w:rFonts w:asciiTheme="minorHAnsi" w:hAnsiTheme="minorHAnsi" w:cstheme="minorHAnsi"/>
          <w:sz w:val="22"/>
          <w:lang w:val="en-US"/>
        </w:rPr>
      </w:pPr>
    </w:p>
    <w:p w14:paraId="024989CC"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_____________________________</w:t>
      </w:r>
    </w:p>
    <w:p w14:paraId="5A38075D"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Signature &amp; Full name</w:t>
      </w:r>
    </w:p>
    <w:p w14:paraId="327F6AB9" w14:textId="77777777" w:rsidR="006C2A4A" w:rsidRPr="004815E8" w:rsidRDefault="006C2A4A" w:rsidP="006C2A4A">
      <w:pPr>
        <w:spacing w:line="360" w:lineRule="auto"/>
        <w:jc w:val="center"/>
        <w:rPr>
          <w:rFonts w:asciiTheme="minorHAnsi" w:hAnsiTheme="minorHAnsi" w:cstheme="minorHAnsi"/>
          <w:sz w:val="22"/>
          <w:lang w:val="en-US"/>
        </w:rPr>
      </w:pPr>
    </w:p>
    <w:p w14:paraId="5D2E1BA3" w14:textId="327AE04D" w:rsidR="006C2A4A" w:rsidRPr="004815E8" w:rsidRDefault="006C2A4A" w:rsidP="006C2A4A">
      <w:pPr>
        <w:spacing w:line="276" w:lineRule="auto"/>
        <w:rPr>
          <w:rFonts w:asciiTheme="minorHAnsi" w:hAnsiTheme="minorHAnsi" w:cstheme="minorHAnsi"/>
          <w:sz w:val="22"/>
          <w:lang w:val="en-US"/>
        </w:rPr>
      </w:pPr>
      <w:r w:rsidRPr="004815E8">
        <w:rPr>
          <w:rFonts w:asciiTheme="minorHAnsi" w:hAnsiTheme="minorHAnsi" w:cstheme="minorHAnsi"/>
          <w:sz w:val="22"/>
          <w:lang w:val="en-US"/>
        </w:rPr>
        <w:t xml:space="preserve">Please send this form to the Company by mail to the Company’s headquarters: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 14564, or via e-mail to the e-mail address: investor.relations@</w:t>
      </w:r>
      <w:r w:rsidR="0031257F">
        <w:rPr>
          <w:rFonts w:asciiTheme="minorHAnsi" w:hAnsiTheme="minorHAnsi" w:cstheme="minorHAnsi"/>
          <w:sz w:val="22"/>
          <w:lang w:val="en-US"/>
        </w:rPr>
        <w:t>autohellas</w:t>
      </w:r>
      <w:r w:rsidRPr="004815E8">
        <w:rPr>
          <w:rFonts w:asciiTheme="minorHAnsi" w:hAnsiTheme="minorHAnsi" w:cstheme="minorHAnsi"/>
          <w:sz w:val="22"/>
          <w:lang w:val="en-US"/>
        </w:rPr>
        <w:t>.gr according to the instructions on the following page,</w:t>
      </w:r>
      <w:r w:rsidRPr="004815E8">
        <w:rPr>
          <w:rFonts w:asciiTheme="minorHAnsi" w:hAnsiTheme="minorHAnsi" w:cstheme="minorHAnsi"/>
          <w:b/>
          <w:sz w:val="22"/>
          <w:lang w:val="en-US"/>
        </w:rPr>
        <w:t xml:space="preserve"> at least for</w:t>
      </w:r>
      <w:r w:rsidR="008632C0" w:rsidRPr="004815E8">
        <w:rPr>
          <w:rFonts w:asciiTheme="minorHAnsi" w:hAnsiTheme="minorHAnsi" w:cstheme="minorHAnsi"/>
          <w:b/>
          <w:sz w:val="22"/>
          <w:lang w:val="en-US"/>
        </w:rPr>
        <w:t>t</w:t>
      </w:r>
      <w:r w:rsidRPr="004815E8">
        <w:rPr>
          <w:rFonts w:asciiTheme="minorHAnsi" w:hAnsiTheme="minorHAnsi" w:cstheme="minorHAnsi"/>
          <w:b/>
          <w:sz w:val="22"/>
          <w:lang w:val="en-US"/>
        </w:rPr>
        <w:t>y-eight (48) hours before the date scheduled for the Ordinary General Assembly.</w:t>
      </w:r>
      <w:r w:rsidRPr="004815E8">
        <w:rPr>
          <w:rFonts w:asciiTheme="minorHAnsi" w:hAnsiTheme="minorHAnsi" w:cstheme="minorHAnsi"/>
          <w:sz w:val="22"/>
          <w:lang w:val="en-US"/>
        </w:rPr>
        <w:t xml:space="preserve"> </w:t>
      </w:r>
    </w:p>
    <w:p w14:paraId="4CE733A6" w14:textId="4B36F028" w:rsidR="0081721A" w:rsidRDefault="0081721A" w:rsidP="006C2A4A">
      <w:pPr>
        <w:spacing w:line="276" w:lineRule="auto"/>
        <w:rPr>
          <w:rFonts w:asciiTheme="minorHAnsi" w:hAnsiTheme="minorHAnsi" w:cstheme="minorHAnsi"/>
          <w:sz w:val="22"/>
          <w:lang w:val="en-US"/>
        </w:rPr>
      </w:pPr>
    </w:p>
    <w:p w14:paraId="15A80CDE" w14:textId="6B026E6C" w:rsidR="00673309" w:rsidRDefault="00673309" w:rsidP="006C2A4A">
      <w:pPr>
        <w:spacing w:line="276" w:lineRule="auto"/>
        <w:rPr>
          <w:rFonts w:asciiTheme="minorHAnsi" w:hAnsiTheme="minorHAnsi" w:cstheme="minorHAnsi"/>
          <w:sz w:val="22"/>
          <w:lang w:val="en-US"/>
        </w:rPr>
      </w:pPr>
    </w:p>
    <w:p w14:paraId="575313E7" w14:textId="292F69B3" w:rsidR="00673309" w:rsidRDefault="00673309" w:rsidP="006C2A4A">
      <w:pPr>
        <w:spacing w:line="276" w:lineRule="auto"/>
        <w:rPr>
          <w:rFonts w:asciiTheme="minorHAnsi" w:hAnsiTheme="minorHAnsi" w:cstheme="minorHAnsi"/>
          <w:sz w:val="22"/>
          <w:lang w:val="en-US"/>
        </w:rPr>
      </w:pPr>
    </w:p>
    <w:p w14:paraId="1AF6B745" w14:textId="05E1913C" w:rsidR="00673309" w:rsidRDefault="00673309" w:rsidP="006C2A4A">
      <w:pPr>
        <w:spacing w:line="276" w:lineRule="auto"/>
        <w:rPr>
          <w:rFonts w:asciiTheme="minorHAnsi" w:hAnsiTheme="minorHAnsi" w:cstheme="minorHAnsi"/>
          <w:sz w:val="22"/>
          <w:lang w:val="en-US"/>
        </w:rPr>
      </w:pPr>
    </w:p>
    <w:p w14:paraId="398D62FE" w14:textId="001B8CF5" w:rsidR="00673309" w:rsidRDefault="00673309" w:rsidP="006C2A4A">
      <w:pPr>
        <w:spacing w:line="276" w:lineRule="auto"/>
        <w:rPr>
          <w:rFonts w:asciiTheme="minorHAnsi" w:hAnsiTheme="minorHAnsi" w:cstheme="minorHAnsi"/>
          <w:sz w:val="22"/>
          <w:lang w:val="en-US"/>
        </w:rPr>
      </w:pPr>
    </w:p>
    <w:p w14:paraId="3BFB4EF2" w14:textId="33107FBF" w:rsidR="00673309" w:rsidRDefault="00673309" w:rsidP="006C2A4A">
      <w:pPr>
        <w:spacing w:line="276" w:lineRule="auto"/>
        <w:rPr>
          <w:rFonts w:asciiTheme="minorHAnsi" w:hAnsiTheme="minorHAnsi" w:cstheme="minorHAnsi"/>
          <w:sz w:val="22"/>
          <w:lang w:val="en-US"/>
        </w:rPr>
      </w:pPr>
    </w:p>
    <w:p w14:paraId="1B017E7B" w14:textId="235E0216" w:rsidR="00673309" w:rsidRDefault="00673309" w:rsidP="006C2A4A">
      <w:pPr>
        <w:spacing w:line="276" w:lineRule="auto"/>
        <w:rPr>
          <w:rFonts w:asciiTheme="minorHAnsi" w:hAnsiTheme="minorHAnsi" w:cstheme="minorHAnsi"/>
          <w:sz w:val="22"/>
          <w:lang w:val="en-US"/>
        </w:rPr>
      </w:pPr>
    </w:p>
    <w:p w14:paraId="6882D1D1" w14:textId="7DB8383B" w:rsidR="00673309" w:rsidRDefault="00673309" w:rsidP="006C2A4A">
      <w:pPr>
        <w:spacing w:line="276" w:lineRule="auto"/>
        <w:rPr>
          <w:rFonts w:asciiTheme="minorHAnsi" w:hAnsiTheme="minorHAnsi" w:cstheme="minorHAnsi"/>
          <w:sz w:val="22"/>
          <w:lang w:val="en-US"/>
        </w:rPr>
      </w:pPr>
    </w:p>
    <w:p w14:paraId="1F52328F" w14:textId="2F6A6CFF" w:rsidR="00673309" w:rsidRDefault="00673309" w:rsidP="006C2A4A">
      <w:pPr>
        <w:spacing w:line="276" w:lineRule="auto"/>
        <w:rPr>
          <w:rFonts w:asciiTheme="minorHAnsi" w:hAnsiTheme="minorHAnsi" w:cstheme="minorHAnsi"/>
          <w:sz w:val="22"/>
          <w:lang w:val="en-US"/>
        </w:rPr>
      </w:pPr>
    </w:p>
    <w:p w14:paraId="20E42C55" w14:textId="6C858D78" w:rsidR="00673309" w:rsidRDefault="00673309" w:rsidP="006C2A4A">
      <w:pPr>
        <w:spacing w:line="276" w:lineRule="auto"/>
        <w:rPr>
          <w:rFonts w:asciiTheme="minorHAnsi" w:hAnsiTheme="minorHAnsi" w:cstheme="minorHAnsi"/>
          <w:sz w:val="22"/>
          <w:lang w:val="en-US"/>
        </w:rPr>
      </w:pPr>
    </w:p>
    <w:p w14:paraId="5A913791" w14:textId="100DA300" w:rsidR="00673309" w:rsidRDefault="00673309" w:rsidP="006C2A4A">
      <w:pPr>
        <w:spacing w:line="276" w:lineRule="auto"/>
        <w:rPr>
          <w:rFonts w:asciiTheme="minorHAnsi" w:hAnsiTheme="minorHAnsi" w:cstheme="minorHAnsi"/>
          <w:sz w:val="22"/>
          <w:lang w:val="en-US"/>
        </w:rPr>
      </w:pPr>
    </w:p>
    <w:p w14:paraId="7632EAFF" w14:textId="1A6E3B17" w:rsidR="00673309" w:rsidRDefault="00673309" w:rsidP="006C2A4A">
      <w:pPr>
        <w:spacing w:line="276" w:lineRule="auto"/>
        <w:rPr>
          <w:rFonts w:asciiTheme="minorHAnsi" w:hAnsiTheme="minorHAnsi" w:cstheme="minorHAnsi"/>
          <w:sz w:val="22"/>
          <w:lang w:val="en-US"/>
        </w:rPr>
      </w:pPr>
    </w:p>
    <w:p w14:paraId="11DD9DFA" w14:textId="7E023145" w:rsidR="00673309" w:rsidRDefault="00673309" w:rsidP="006C2A4A">
      <w:pPr>
        <w:spacing w:line="276" w:lineRule="auto"/>
        <w:rPr>
          <w:rFonts w:asciiTheme="minorHAnsi" w:hAnsiTheme="minorHAnsi" w:cstheme="minorHAnsi"/>
          <w:sz w:val="22"/>
          <w:lang w:val="en-US"/>
        </w:rPr>
      </w:pPr>
    </w:p>
    <w:p w14:paraId="35291FC6" w14:textId="05B4C494" w:rsidR="00673309" w:rsidRDefault="00673309" w:rsidP="006C2A4A">
      <w:pPr>
        <w:spacing w:line="276" w:lineRule="auto"/>
        <w:rPr>
          <w:rFonts w:asciiTheme="minorHAnsi" w:hAnsiTheme="minorHAnsi" w:cstheme="minorHAnsi"/>
          <w:sz w:val="22"/>
          <w:lang w:val="en-US"/>
        </w:rPr>
      </w:pPr>
    </w:p>
    <w:p w14:paraId="02E6067C" w14:textId="4D9376AC" w:rsidR="00673309" w:rsidRDefault="00673309" w:rsidP="006C2A4A">
      <w:pPr>
        <w:spacing w:line="276" w:lineRule="auto"/>
        <w:rPr>
          <w:rFonts w:asciiTheme="minorHAnsi" w:hAnsiTheme="minorHAnsi" w:cstheme="minorHAnsi"/>
          <w:sz w:val="22"/>
          <w:lang w:val="en-US"/>
        </w:rPr>
      </w:pPr>
    </w:p>
    <w:p w14:paraId="2D3C8419" w14:textId="05A474DF" w:rsidR="00673309" w:rsidRDefault="00673309" w:rsidP="006C2A4A">
      <w:pPr>
        <w:spacing w:line="276" w:lineRule="auto"/>
        <w:rPr>
          <w:rFonts w:asciiTheme="minorHAnsi" w:hAnsiTheme="minorHAnsi" w:cstheme="minorHAnsi"/>
          <w:sz w:val="22"/>
          <w:lang w:val="en-US"/>
        </w:rPr>
      </w:pPr>
    </w:p>
    <w:p w14:paraId="112454EC" w14:textId="39DAA745" w:rsidR="00673309" w:rsidRDefault="00673309" w:rsidP="006C2A4A">
      <w:pPr>
        <w:spacing w:line="276" w:lineRule="auto"/>
        <w:rPr>
          <w:rFonts w:asciiTheme="minorHAnsi" w:hAnsiTheme="minorHAnsi" w:cstheme="minorHAnsi"/>
          <w:sz w:val="22"/>
          <w:lang w:val="en-US"/>
        </w:rPr>
      </w:pPr>
    </w:p>
    <w:p w14:paraId="144FCB20" w14:textId="543041EC" w:rsidR="00673309" w:rsidRDefault="00673309" w:rsidP="006C2A4A">
      <w:pPr>
        <w:spacing w:line="276" w:lineRule="auto"/>
        <w:rPr>
          <w:rFonts w:asciiTheme="minorHAnsi" w:hAnsiTheme="minorHAnsi" w:cstheme="minorHAnsi"/>
          <w:sz w:val="22"/>
          <w:lang w:val="en-US"/>
        </w:rPr>
      </w:pPr>
    </w:p>
    <w:p w14:paraId="5A5DD685" w14:textId="5CFB99B6" w:rsidR="00673309" w:rsidRDefault="00673309" w:rsidP="006C2A4A">
      <w:pPr>
        <w:spacing w:line="276" w:lineRule="auto"/>
        <w:rPr>
          <w:rFonts w:asciiTheme="minorHAnsi" w:hAnsiTheme="minorHAnsi" w:cstheme="minorHAnsi"/>
          <w:sz w:val="22"/>
          <w:lang w:val="en-US"/>
        </w:rPr>
      </w:pPr>
    </w:p>
    <w:p w14:paraId="3B44BC73" w14:textId="56FE5FBE" w:rsidR="00673309" w:rsidRDefault="00673309" w:rsidP="006C2A4A">
      <w:pPr>
        <w:spacing w:line="276" w:lineRule="auto"/>
        <w:rPr>
          <w:rFonts w:asciiTheme="minorHAnsi" w:hAnsiTheme="minorHAnsi" w:cstheme="minorHAnsi"/>
          <w:sz w:val="22"/>
          <w:lang w:val="en-US"/>
        </w:rPr>
      </w:pPr>
    </w:p>
    <w:p w14:paraId="77ABDF4D" w14:textId="17A280AA" w:rsidR="00673309" w:rsidRDefault="00673309" w:rsidP="006C2A4A">
      <w:pPr>
        <w:spacing w:line="276" w:lineRule="auto"/>
        <w:rPr>
          <w:rFonts w:asciiTheme="minorHAnsi" w:hAnsiTheme="minorHAnsi" w:cstheme="minorHAnsi"/>
          <w:sz w:val="22"/>
          <w:lang w:val="en-US"/>
        </w:rPr>
      </w:pPr>
    </w:p>
    <w:p w14:paraId="5CB555AC" w14:textId="41179BD8" w:rsidR="0081721A" w:rsidRPr="00AE5A49" w:rsidRDefault="0081721A" w:rsidP="0081721A">
      <w:pPr>
        <w:spacing w:line="360" w:lineRule="auto"/>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 xml:space="preserve">INSTRUCTIONS FOR THE APPOINTMENT OF A REPRESENTATIVE OR </w:t>
      </w:r>
      <w:r w:rsidR="00F61076" w:rsidRPr="004815E8">
        <w:rPr>
          <w:rFonts w:asciiTheme="minorHAnsi" w:hAnsiTheme="minorHAnsi" w:cstheme="minorHAnsi"/>
          <w:b/>
          <w:sz w:val="22"/>
          <w:u w:val="single"/>
          <w:lang w:val="en-US"/>
        </w:rPr>
        <w:t>DELEGATE</w:t>
      </w:r>
      <w:r w:rsidRPr="004815E8">
        <w:rPr>
          <w:rFonts w:asciiTheme="minorHAnsi" w:hAnsiTheme="minorHAnsi" w:cstheme="minorHAnsi"/>
          <w:b/>
          <w:sz w:val="22"/>
          <w:u w:val="single"/>
          <w:lang w:val="en-US"/>
        </w:rPr>
        <w:t xml:space="preserve"> AT THE ORDINARY GENERAL ASSEMBLY, ON </w:t>
      </w:r>
      <w:r w:rsidR="001A3C4E" w:rsidRPr="001A3C4E">
        <w:rPr>
          <w:rFonts w:asciiTheme="minorHAnsi" w:hAnsiTheme="minorHAnsi" w:cstheme="minorHAnsi"/>
          <w:b/>
          <w:sz w:val="22"/>
          <w:u w:val="single"/>
          <w:lang w:val="en-US"/>
        </w:rPr>
        <w:t>8</w:t>
      </w:r>
      <w:r w:rsidR="002F2A1B">
        <w:rPr>
          <w:rFonts w:asciiTheme="minorHAnsi" w:hAnsiTheme="minorHAnsi" w:cstheme="minorHAnsi"/>
          <w:b/>
          <w:sz w:val="22"/>
          <w:u w:val="single"/>
          <w:lang w:val="en-US"/>
        </w:rPr>
        <w:t>.4.202</w:t>
      </w:r>
      <w:r w:rsidR="00A75828" w:rsidRPr="00AE5A49">
        <w:rPr>
          <w:rFonts w:asciiTheme="minorHAnsi" w:hAnsiTheme="minorHAnsi" w:cstheme="minorHAnsi"/>
          <w:b/>
          <w:sz w:val="22"/>
          <w:u w:val="single"/>
          <w:lang w:val="en-US"/>
        </w:rPr>
        <w:t>5</w:t>
      </w:r>
    </w:p>
    <w:p w14:paraId="33A496AE" w14:textId="77777777" w:rsidR="0081721A" w:rsidRPr="004815E8" w:rsidRDefault="0081721A" w:rsidP="0081721A">
      <w:pPr>
        <w:jc w:val="center"/>
        <w:rPr>
          <w:rFonts w:asciiTheme="minorHAnsi" w:hAnsiTheme="minorHAnsi" w:cstheme="minorHAnsi"/>
          <w:b/>
          <w:sz w:val="22"/>
          <w:lang w:val="en-US"/>
        </w:rPr>
      </w:pPr>
    </w:p>
    <w:p w14:paraId="4C3559F7" w14:textId="0B68B62E" w:rsidR="0081721A" w:rsidRPr="004815E8" w:rsidRDefault="0081721A" w:rsidP="0081721A">
      <w:pPr>
        <w:rPr>
          <w:rFonts w:asciiTheme="minorHAnsi" w:hAnsiTheme="minorHAnsi" w:cstheme="minorHAnsi"/>
          <w:sz w:val="22"/>
          <w:lang w:val="en-US"/>
        </w:rPr>
      </w:pPr>
      <w:r w:rsidRPr="004815E8">
        <w:rPr>
          <w:rFonts w:asciiTheme="minorHAnsi" w:hAnsiTheme="minorHAnsi" w:cstheme="minorHAnsi"/>
          <w:b/>
          <w:sz w:val="22"/>
          <w:lang w:val="en-US"/>
        </w:rPr>
        <w:t xml:space="preserve">1. </w:t>
      </w:r>
      <w:r w:rsidRPr="004815E8">
        <w:rPr>
          <w:rFonts w:asciiTheme="minorHAnsi" w:hAnsiTheme="minorHAnsi" w:cstheme="minorHAnsi"/>
          <w:sz w:val="22"/>
          <w:lang w:val="en-US"/>
        </w:rPr>
        <w:t>The form for the appointment</w:t>
      </w:r>
      <w:r w:rsidR="00D512CE" w:rsidRPr="004815E8">
        <w:rPr>
          <w:rFonts w:asciiTheme="minorHAnsi" w:hAnsiTheme="minorHAnsi" w:cstheme="minorHAnsi"/>
          <w:sz w:val="22"/>
          <w:lang w:val="en-US"/>
        </w:rPr>
        <w:t xml:space="preserve"> of a representative</w:t>
      </w:r>
      <w:r w:rsidRPr="004815E8">
        <w:rPr>
          <w:rFonts w:asciiTheme="minorHAnsi" w:hAnsiTheme="minorHAnsi" w:cstheme="minorHAnsi"/>
          <w:sz w:val="22"/>
          <w:lang w:val="en-US"/>
        </w:rPr>
        <w:t xml:space="preserve"> or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8" w:history="1">
        <w:r w:rsidR="0082322E" w:rsidRPr="002F63B0">
          <w:rPr>
            <w:rStyle w:val="Hyperlink"/>
            <w:rFonts w:asciiTheme="minorHAnsi" w:eastAsia="Calibri" w:hAnsiTheme="minorHAnsi" w:cstheme="minorHAnsi"/>
            <w:sz w:val="22"/>
            <w:lang w:val="en-US"/>
          </w:rPr>
          <w:t>investor.relations@autohellas.gr</w:t>
        </w:r>
      </w:hyperlink>
      <w:r w:rsidRPr="004815E8">
        <w:rPr>
          <w:rFonts w:asciiTheme="minorHAnsi" w:hAnsiTheme="minorHAnsi" w:cstheme="minorHAnsi"/>
          <w:sz w:val="22"/>
          <w:lang w:val="en-US"/>
        </w:rPr>
        <w:t xml:space="preserve"> with subject “</w:t>
      </w:r>
      <w:r w:rsidR="00694406" w:rsidRPr="004815E8">
        <w:rPr>
          <w:rFonts w:asciiTheme="minorHAnsi" w:hAnsiTheme="minorHAnsi" w:cstheme="minorHAnsi"/>
          <w:sz w:val="22"/>
          <w:lang w:val="en-US"/>
        </w:rPr>
        <w:t>Appointment of a representative</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 xml:space="preserve">Ordinary </w:t>
      </w:r>
      <w:r w:rsidRPr="004815E8">
        <w:rPr>
          <w:rFonts w:asciiTheme="minorHAnsi" w:hAnsiTheme="minorHAnsi" w:cstheme="minorHAnsi"/>
          <w:sz w:val="22"/>
          <w:lang w:val="en-US"/>
        </w:rPr>
        <w:t xml:space="preserve">General Assembly </w:t>
      </w:r>
      <w:r w:rsidR="00C9113E" w:rsidRPr="00C9113E">
        <w:rPr>
          <w:rFonts w:asciiTheme="minorHAnsi" w:hAnsiTheme="minorHAnsi" w:cstheme="minorHAnsi"/>
          <w:sz w:val="22"/>
          <w:lang w:val="en-US"/>
        </w:rPr>
        <w:t>18</w:t>
      </w:r>
      <w:r w:rsidR="002F2A1B">
        <w:rPr>
          <w:rFonts w:asciiTheme="minorHAnsi" w:hAnsiTheme="minorHAnsi" w:cstheme="minorHAnsi"/>
          <w:sz w:val="22"/>
          <w:lang w:val="en-US"/>
        </w:rPr>
        <w:t>.4.202</w:t>
      </w:r>
      <w:r w:rsidR="00C9113E" w:rsidRPr="00D65394">
        <w:rPr>
          <w:rFonts w:asciiTheme="minorHAnsi" w:hAnsiTheme="minorHAnsi" w:cstheme="minorHAnsi"/>
          <w:sz w:val="22"/>
          <w:lang w:val="en-US"/>
        </w:rPr>
        <w:t>4</w:t>
      </w:r>
      <w:r w:rsidRPr="004815E8">
        <w:rPr>
          <w:rFonts w:asciiTheme="minorHAnsi" w:hAnsiTheme="minorHAnsi" w:cstheme="minorHAnsi"/>
          <w:sz w:val="22"/>
          <w:lang w:val="en-US"/>
        </w:rPr>
        <w:t xml:space="preserve">” Attn. of the Shareholders Services Supervisor, </w:t>
      </w:r>
      <w:r w:rsidR="00D512CE" w:rsidRPr="004815E8">
        <w:rPr>
          <w:rFonts w:asciiTheme="minorHAnsi" w:hAnsiTheme="minorHAnsi" w:cstheme="minorHAnsi"/>
          <w:sz w:val="22"/>
          <w:lang w:val="en-US"/>
        </w:rPr>
        <w:t>or via post</w:t>
      </w:r>
      <w:r w:rsidRPr="004815E8">
        <w:rPr>
          <w:rFonts w:asciiTheme="minorHAnsi" w:hAnsiTheme="minorHAnsi" w:cstheme="minorHAnsi"/>
          <w:sz w:val="22"/>
          <w:lang w:val="en-US"/>
        </w:rPr>
        <w:t xml:space="preserve"> to the Shareholders’ Services Department,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w:t>
      </w:r>
      <w:r w:rsidR="00D512CE" w:rsidRPr="004815E8">
        <w:rPr>
          <w:rFonts w:asciiTheme="minorHAnsi" w:hAnsiTheme="minorHAnsi" w:cstheme="minorHAnsi"/>
          <w:sz w:val="22"/>
          <w:lang w:val="en-US"/>
        </w:rPr>
        <w:t xml:space="preserve">, </w:t>
      </w:r>
      <w:r w:rsidR="00D512CE" w:rsidRPr="004815E8">
        <w:rPr>
          <w:rFonts w:asciiTheme="minorHAnsi" w:hAnsiTheme="minorHAnsi" w:cstheme="minorHAnsi"/>
          <w:b/>
          <w:sz w:val="22"/>
          <w:lang w:val="en-US"/>
        </w:rPr>
        <w:t xml:space="preserve">at least forty-eight (48) hours before the date scheduled for the Ordinary General Meeting. </w:t>
      </w:r>
      <w:r w:rsidR="00072C62" w:rsidRPr="004815E8">
        <w:rPr>
          <w:rFonts w:asciiTheme="minorHAnsi" w:hAnsiTheme="minorHAnsi" w:cstheme="minorHAnsi"/>
          <w:sz w:val="22"/>
          <w:lang w:val="en-US"/>
        </w:rPr>
        <w:t>Given that</w:t>
      </w:r>
      <w:r w:rsidR="00D512CE" w:rsidRPr="004815E8">
        <w:rPr>
          <w:rFonts w:asciiTheme="minorHAnsi" w:hAnsiTheme="minorHAnsi" w:cstheme="minorHAnsi"/>
          <w:sz w:val="22"/>
          <w:lang w:val="en-US"/>
        </w:rPr>
        <w:t xml:space="preserve"> the form for the appointment of a representative is sent to the Company via post or via email to the above indicated email </w:t>
      </w:r>
      <w:proofErr w:type="gramStart"/>
      <w:r w:rsidR="00D512CE" w:rsidRPr="004815E8">
        <w:rPr>
          <w:rFonts w:asciiTheme="minorHAnsi" w:hAnsiTheme="minorHAnsi" w:cstheme="minorHAnsi"/>
          <w:sz w:val="22"/>
          <w:lang w:val="en-US"/>
        </w:rPr>
        <w:t>address, and</w:t>
      </w:r>
      <w:proofErr w:type="gramEnd"/>
      <w:r w:rsidR="00D512CE" w:rsidRPr="004815E8">
        <w:rPr>
          <w:rFonts w:asciiTheme="minorHAnsi" w:hAnsiTheme="minorHAnsi" w:cstheme="minorHAnsi"/>
          <w:sz w:val="22"/>
          <w:lang w:val="en-US"/>
        </w:rPr>
        <w:t xml:space="preserve"> therefor</w:t>
      </w:r>
      <w:r w:rsidR="00231FF0" w:rsidRPr="004815E8">
        <w:rPr>
          <w:rFonts w:asciiTheme="minorHAnsi" w:hAnsiTheme="minorHAnsi" w:cstheme="minorHAnsi"/>
          <w:sz w:val="22"/>
          <w:lang w:val="en-US"/>
        </w:rPr>
        <w:t>e</w:t>
      </w:r>
      <w:r w:rsidR="00D512CE" w:rsidRPr="004815E8">
        <w:rPr>
          <w:rFonts w:asciiTheme="minorHAnsi" w:hAnsiTheme="minorHAnsi" w:cstheme="minorHAnsi"/>
          <w:sz w:val="22"/>
          <w:lang w:val="en-US"/>
        </w:rPr>
        <w:t xml:space="preserve"> has not been signed before the Company’s Shareholders Services Supervisor, </w:t>
      </w:r>
      <w:r w:rsidR="00D512CE" w:rsidRPr="004815E8">
        <w:rPr>
          <w:rFonts w:asciiTheme="minorHAnsi" w:hAnsiTheme="minorHAnsi" w:cstheme="minorHAnsi"/>
          <w:b/>
          <w:sz w:val="22"/>
          <w:lang w:val="en-US"/>
        </w:rPr>
        <w:t xml:space="preserve">it must bear the authentication of the signing shareholder’s signature, </w:t>
      </w:r>
      <w:r w:rsidR="00D512CE" w:rsidRPr="004815E8">
        <w:rPr>
          <w:rFonts w:asciiTheme="minorHAnsi" w:hAnsiTheme="minorHAnsi" w:cstheme="minorHAnsi"/>
          <w:sz w:val="22"/>
          <w:lang w:val="en-US"/>
        </w:rPr>
        <w:t>otherwise it will not be accepted by the Company. The shareholder is invited to provide</w:t>
      </w:r>
      <w:r w:rsidR="00120D05" w:rsidRPr="004815E8">
        <w:rPr>
          <w:rFonts w:asciiTheme="minorHAnsi" w:hAnsiTheme="minorHAnsi" w:cstheme="minorHAnsi"/>
          <w:sz w:val="22"/>
          <w:lang w:val="en-US"/>
        </w:rPr>
        <w:t xml:space="preserve"> for the confirmation of the successful sending of the form for the appointment of a representative or </w:t>
      </w:r>
      <w:r w:rsidR="00F61076" w:rsidRPr="004815E8">
        <w:rPr>
          <w:rFonts w:asciiTheme="minorHAnsi" w:hAnsiTheme="minorHAnsi" w:cstheme="minorHAnsi"/>
          <w:sz w:val="22"/>
          <w:lang w:val="en-US"/>
        </w:rPr>
        <w:t>delegate</w:t>
      </w:r>
      <w:r w:rsidR="00120D05" w:rsidRPr="004815E8">
        <w:rPr>
          <w:rFonts w:asciiTheme="minorHAnsi" w:hAnsiTheme="minorHAnsi" w:cstheme="minorHAnsi"/>
          <w:sz w:val="22"/>
          <w:lang w:val="en-US"/>
        </w:rPr>
        <w:t xml:space="preserve"> </w:t>
      </w:r>
      <w:r w:rsidR="0018751F" w:rsidRPr="004815E8">
        <w:rPr>
          <w:rFonts w:asciiTheme="minorHAnsi" w:hAnsiTheme="minorHAnsi" w:cstheme="minorHAnsi"/>
          <w:sz w:val="22"/>
          <w:lang w:val="en-US"/>
        </w:rPr>
        <w:t xml:space="preserve">and of its receipt by the Company, by </w:t>
      </w:r>
      <w:proofErr w:type="gramStart"/>
      <w:r w:rsidR="0018751F" w:rsidRPr="004815E8">
        <w:rPr>
          <w:rFonts w:asciiTheme="minorHAnsi" w:hAnsiTheme="minorHAnsi" w:cstheme="minorHAnsi"/>
          <w:sz w:val="22"/>
          <w:lang w:val="en-US"/>
        </w:rPr>
        <w:t>calling at</w:t>
      </w:r>
      <w:proofErr w:type="gramEnd"/>
      <w:r w:rsidR="0018751F" w:rsidRPr="004815E8">
        <w:rPr>
          <w:rFonts w:asciiTheme="minorHAnsi" w:hAnsiTheme="minorHAnsi" w:cstheme="minorHAnsi"/>
          <w:sz w:val="22"/>
          <w:lang w:val="en-US"/>
        </w:rPr>
        <w:t xml:space="preserve"> the Shareholders’ Services Department (Mr. Zacharias Vitzilaios) on the phone number +302106264256. </w:t>
      </w:r>
    </w:p>
    <w:p w14:paraId="35C940E2" w14:textId="77777777" w:rsidR="0081721A" w:rsidRPr="004815E8" w:rsidRDefault="0081721A" w:rsidP="0081721A">
      <w:pPr>
        <w:rPr>
          <w:rFonts w:asciiTheme="minorHAnsi" w:hAnsiTheme="minorHAnsi" w:cstheme="minorHAnsi"/>
          <w:sz w:val="22"/>
          <w:lang w:val="en-US"/>
        </w:rPr>
      </w:pPr>
    </w:p>
    <w:p w14:paraId="04CAE403" w14:textId="77777777" w:rsidR="0081721A" w:rsidRPr="004815E8" w:rsidRDefault="0081721A" w:rsidP="0018751F">
      <w:pPr>
        <w:rPr>
          <w:rFonts w:asciiTheme="minorHAnsi" w:hAnsiTheme="minorHAnsi" w:cstheme="minorHAnsi"/>
          <w:sz w:val="22"/>
          <w:lang w:val="en-US"/>
        </w:rPr>
      </w:pPr>
      <w:r w:rsidRPr="004815E8">
        <w:rPr>
          <w:rFonts w:asciiTheme="minorHAnsi" w:hAnsiTheme="minorHAnsi" w:cstheme="minorHAnsi"/>
          <w:b/>
          <w:sz w:val="22"/>
          <w:lang w:val="en-US"/>
        </w:rPr>
        <w:t xml:space="preserve">2. </w:t>
      </w:r>
      <w:r w:rsidR="0018751F" w:rsidRPr="004815E8">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769A0C9F" w14:textId="77777777" w:rsidR="0018751F" w:rsidRPr="004815E8" w:rsidRDefault="0018751F" w:rsidP="0018751F">
      <w:pPr>
        <w:rPr>
          <w:rFonts w:asciiTheme="minorHAnsi" w:hAnsiTheme="minorHAnsi" w:cstheme="minorHAnsi"/>
          <w:sz w:val="22"/>
          <w:lang w:val="en-US"/>
        </w:rPr>
      </w:pPr>
    </w:p>
    <w:p w14:paraId="0EE31F2F"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3A300572" w14:textId="77777777" w:rsidR="0018751F" w:rsidRPr="004815E8" w:rsidRDefault="0018751F" w:rsidP="0018751F">
      <w:pPr>
        <w:rPr>
          <w:rFonts w:asciiTheme="minorHAnsi" w:hAnsiTheme="minorHAnsi" w:cstheme="minorHAnsi"/>
          <w:sz w:val="22"/>
          <w:lang w:val="en-US"/>
        </w:rPr>
      </w:pPr>
    </w:p>
    <w:p w14:paraId="5F4DC92B"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14:paraId="462B5FE5" w14:textId="77777777" w:rsidR="0018751F" w:rsidRPr="004815E8" w:rsidRDefault="0018751F" w:rsidP="0018751F">
      <w:pPr>
        <w:rPr>
          <w:rFonts w:asciiTheme="minorHAnsi" w:hAnsiTheme="minorHAnsi" w:cstheme="minorHAnsi"/>
          <w:sz w:val="22"/>
          <w:lang w:val="en-US"/>
        </w:rPr>
      </w:pPr>
    </w:p>
    <w:p w14:paraId="090AB5E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7AF10CFF" w14:textId="77777777" w:rsidR="0018751F" w:rsidRPr="004815E8" w:rsidRDefault="0018751F" w:rsidP="0018751F">
      <w:pPr>
        <w:rPr>
          <w:rFonts w:asciiTheme="minorHAnsi" w:hAnsiTheme="minorHAnsi" w:cstheme="minorHAnsi"/>
          <w:sz w:val="22"/>
          <w:lang w:val="en-US"/>
        </w:rPr>
      </w:pPr>
    </w:p>
    <w:p w14:paraId="0C8C87AE"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b. For </w:t>
      </w:r>
      <w:proofErr w:type="gramStart"/>
      <w:r w:rsidRPr="004815E8">
        <w:rPr>
          <w:rFonts w:asciiTheme="minorHAnsi" w:hAnsiTheme="minorHAnsi" w:cstheme="minorHAnsi"/>
          <w:sz w:val="22"/>
          <w:lang w:val="en-US"/>
        </w:rPr>
        <w:t>the participation</w:t>
      </w:r>
      <w:proofErr w:type="gramEnd"/>
      <w:r w:rsidRPr="004815E8">
        <w:rPr>
          <w:rFonts w:asciiTheme="minorHAnsi" w:hAnsiTheme="minorHAnsi" w:cstheme="minorHAnsi"/>
          <w:sz w:val="22"/>
          <w:lang w:val="en-US"/>
        </w:rPr>
        <w:t xml:space="preserve"> in the general assembly of legal persons with their registered seat abroad, the following justifying documentations are appropriate:</w:t>
      </w:r>
    </w:p>
    <w:p w14:paraId="063DC733" w14:textId="77777777" w:rsidR="0018751F" w:rsidRPr="004815E8" w:rsidRDefault="0018751F" w:rsidP="0018751F">
      <w:pPr>
        <w:rPr>
          <w:rFonts w:asciiTheme="minorHAnsi" w:hAnsiTheme="minorHAnsi" w:cstheme="minorHAnsi"/>
          <w:sz w:val="22"/>
          <w:lang w:val="en-US"/>
        </w:rPr>
      </w:pPr>
    </w:p>
    <w:p w14:paraId="0B0FB0B8"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w:t>
      </w:r>
      <w:proofErr w:type="gramStart"/>
      <w:r w:rsidRPr="004815E8">
        <w:rPr>
          <w:rFonts w:asciiTheme="minorHAnsi" w:hAnsiTheme="minorHAnsi" w:cstheme="minorHAnsi"/>
          <w:sz w:val="22"/>
          <w:lang w:val="en-US"/>
        </w:rPr>
        <w:t>persons</w:t>
      </w:r>
      <w:proofErr w:type="gramEnd"/>
      <w:r w:rsidRPr="004815E8">
        <w:rPr>
          <w:rFonts w:asciiTheme="minorHAnsi" w:hAnsiTheme="minorHAnsi" w:cstheme="minorHAnsi"/>
          <w:sz w:val="22"/>
          <w:lang w:val="en-US"/>
        </w:rPr>
        <w:t xml:space="preserve"> constituting the administrative body that makes the decision. </w:t>
      </w:r>
    </w:p>
    <w:p w14:paraId="73FB375E" w14:textId="77777777" w:rsidR="0018751F" w:rsidRPr="004815E8" w:rsidRDefault="0018751F" w:rsidP="0018751F">
      <w:pPr>
        <w:rPr>
          <w:rFonts w:asciiTheme="minorHAnsi" w:hAnsiTheme="minorHAnsi" w:cstheme="minorHAnsi"/>
          <w:sz w:val="22"/>
          <w:lang w:val="en-US"/>
        </w:rPr>
      </w:pPr>
    </w:p>
    <w:p w14:paraId="0787F7A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063487BB" w14:textId="77777777" w:rsidR="0018751F" w:rsidRPr="004815E8" w:rsidRDefault="0018751F" w:rsidP="0018751F">
      <w:pPr>
        <w:rPr>
          <w:rFonts w:asciiTheme="minorHAnsi" w:hAnsiTheme="minorHAnsi" w:cstheme="minorHAnsi"/>
          <w:sz w:val="22"/>
          <w:lang w:val="en-US"/>
        </w:rPr>
      </w:pPr>
    </w:p>
    <w:p w14:paraId="2847BE0B"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Should the above indicated documents have been prepared in a language other than the Greek or the English on</w:t>
      </w:r>
      <w:r w:rsidR="00B200C7" w:rsidRPr="004815E8">
        <w:rPr>
          <w:rFonts w:asciiTheme="minorHAnsi" w:hAnsiTheme="minorHAnsi" w:cstheme="minorHAnsi"/>
          <w:sz w:val="22"/>
          <w:lang w:val="en-US"/>
        </w:rPr>
        <w:t>e, they must be accompanied by</w:t>
      </w:r>
      <w:r w:rsidRPr="004815E8">
        <w:rPr>
          <w:rFonts w:asciiTheme="minorHAnsi" w:hAnsiTheme="minorHAnsi" w:cstheme="minorHAnsi"/>
          <w:sz w:val="22"/>
          <w:lang w:val="en-US"/>
        </w:rPr>
        <w:t xml:space="preserve"> </w:t>
      </w:r>
      <w:r w:rsidR="00B200C7" w:rsidRPr="004815E8">
        <w:rPr>
          <w:rFonts w:asciiTheme="minorHAnsi" w:hAnsiTheme="minorHAnsi" w:cstheme="minorHAnsi"/>
          <w:sz w:val="22"/>
          <w:lang w:val="en-US"/>
        </w:rPr>
        <w:t>their translation</w:t>
      </w:r>
      <w:r w:rsidRPr="004815E8">
        <w:rPr>
          <w:rFonts w:asciiTheme="minorHAnsi" w:hAnsiTheme="minorHAnsi" w:cstheme="minorHAnsi"/>
          <w:sz w:val="22"/>
          <w:lang w:val="en-US"/>
        </w:rPr>
        <w:t xml:space="preserve"> in Greek or English</w:t>
      </w:r>
      <w:r w:rsidR="00B200C7" w:rsidRPr="004815E8">
        <w:rPr>
          <w:rFonts w:asciiTheme="minorHAnsi" w:hAnsiTheme="minorHAnsi" w:cstheme="minorHAnsi"/>
          <w:sz w:val="22"/>
          <w:lang w:val="en-US"/>
        </w:rPr>
        <w:t>, verified by a competent person</w:t>
      </w:r>
      <w:r w:rsidRPr="004815E8">
        <w:rPr>
          <w:rFonts w:asciiTheme="minorHAnsi" w:hAnsiTheme="minorHAnsi" w:cstheme="minorHAnsi"/>
          <w:sz w:val="22"/>
          <w:lang w:val="en-US"/>
        </w:rPr>
        <w:t xml:space="preserve">. </w:t>
      </w:r>
    </w:p>
    <w:p w14:paraId="63526CCF" w14:textId="77777777" w:rsidR="0018751F" w:rsidRPr="004815E8" w:rsidRDefault="0018751F" w:rsidP="0018751F">
      <w:pPr>
        <w:rPr>
          <w:rFonts w:asciiTheme="minorHAnsi" w:hAnsiTheme="minorHAnsi" w:cstheme="minorHAnsi"/>
          <w:sz w:val="22"/>
          <w:lang w:val="en-US"/>
        </w:rPr>
      </w:pPr>
    </w:p>
    <w:p w14:paraId="6C251F9B" w14:textId="77777777" w:rsidR="0018751F" w:rsidRPr="004815E8" w:rsidRDefault="0018751F" w:rsidP="0018751F">
      <w:pPr>
        <w:rPr>
          <w:rFonts w:asciiTheme="minorHAnsi" w:hAnsiTheme="minorHAnsi" w:cstheme="minorHAnsi"/>
          <w:sz w:val="22"/>
          <w:lang w:val="en-US"/>
        </w:rPr>
      </w:pPr>
    </w:p>
    <w:p w14:paraId="673A786A"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  </w:t>
      </w:r>
    </w:p>
    <w:p w14:paraId="492A6521" w14:textId="77777777" w:rsidR="00FE16DD" w:rsidRPr="004815E8" w:rsidRDefault="00FE16DD">
      <w:pPr>
        <w:rPr>
          <w:rFonts w:asciiTheme="minorHAnsi" w:hAnsiTheme="minorHAnsi" w:cstheme="minorHAnsi"/>
          <w:sz w:val="22"/>
          <w:lang w:val="en-US"/>
        </w:rPr>
      </w:pPr>
    </w:p>
    <w:sectPr w:rsidR="00FE16DD" w:rsidRPr="004815E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A593" w14:textId="77777777" w:rsidR="001B6940" w:rsidRDefault="001B6940" w:rsidP="00CA3B4B">
      <w:r>
        <w:separator/>
      </w:r>
    </w:p>
  </w:endnote>
  <w:endnote w:type="continuationSeparator" w:id="0">
    <w:p w14:paraId="0C0220F4" w14:textId="77777777" w:rsidR="001B6940" w:rsidRDefault="001B6940" w:rsidP="00CA3B4B">
      <w:r>
        <w:continuationSeparator/>
      </w:r>
    </w:p>
  </w:endnote>
  <w:endnote w:type="continuationNotice" w:id="1">
    <w:p w14:paraId="2EC11D63" w14:textId="77777777" w:rsidR="001B6940" w:rsidRDefault="001B6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1731" w14:textId="77777777" w:rsidR="001B6940" w:rsidRDefault="001B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BBB3" w14:textId="77777777" w:rsidR="001B6940" w:rsidRDefault="001B6940" w:rsidP="00CA3B4B">
      <w:r>
        <w:separator/>
      </w:r>
    </w:p>
  </w:footnote>
  <w:footnote w:type="continuationSeparator" w:id="0">
    <w:p w14:paraId="3701ACB6" w14:textId="77777777" w:rsidR="001B6940" w:rsidRDefault="001B6940" w:rsidP="00CA3B4B">
      <w:r>
        <w:continuationSeparator/>
      </w:r>
    </w:p>
  </w:footnote>
  <w:footnote w:type="continuationNotice" w:id="1">
    <w:p w14:paraId="299486C1" w14:textId="77777777" w:rsidR="001B6940" w:rsidRDefault="001B6940"/>
  </w:footnote>
  <w:footnote w:id="2">
    <w:p w14:paraId="25B3004E" w14:textId="77777777" w:rsidR="009D7AE1" w:rsidRPr="00D9000F" w:rsidRDefault="009D7AE1">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3">
    <w:p w14:paraId="5F1F6DED" w14:textId="77777777" w:rsidR="008E4EB7" w:rsidRPr="00EE3BFE" w:rsidRDefault="008E4EB7">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00EE3BFE" w:rsidRPr="00EE3BFE">
        <w:rPr>
          <w:rFonts w:asciiTheme="minorHAnsi" w:hAnsiTheme="minorHAnsi" w:cstheme="minorHAnsi"/>
          <w:b/>
          <w:lang w:val="en-US"/>
        </w:rPr>
        <w:t>Exceptionally in this General Meeting only o</w:t>
      </w:r>
      <w:r w:rsidRPr="00EE3BFE">
        <w:rPr>
          <w:rFonts w:asciiTheme="minorHAnsi" w:hAnsiTheme="minorHAnsi" w:cstheme="minorHAnsi"/>
          <w:b/>
          <w:lang w:val="en-US"/>
        </w:rPr>
        <w:t xml:space="preserve">ne </w:t>
      </w:r>
      <w:r w:rsidR="00EE3BFE" w:rsidRPr="00EE3BFE">
        <w:rPr>
          <w:rFonts w:asciiTheme="minorHAnsi" w:hAnsiTheme="minorHAnsi" w:cstheme="minorHAnsi"/>
          <w:b/>
          <w:lang w:val="en-US"/>
        </w:rPr>
        <w:t xml:space="preserve">(1) </w:t>
      </w:r>
      <w:r w:rsidRPr="00EE3BFE">
        <w:rPr>
          <w:rFonts w:asciiTheme="minorHAnsi" w:hAnsiTheme="minorHAnsi" w:cstheme="minorHAnsi"/>
          <w:b/>
          <w:lang w:val="en-US"/>
        </w:rPr>
        <w:t xml:space="preserve">representative or </w:t>
      </w:r>
      <w:r w:rsidR="00EE3BFE" w:rsidRPr="00EE3BFE">
        <w:rPr>
          <w:rFonts w:asciiTheme="minorHAnsi" w:hAnsiTheme="minorHAnsi" w:cstheme="minorHAnsi"/>
          <w:b/>
          <w:lang w:val="en-US"/>
        </w:rPr>
        <w:t>delegate</w:t>
      </w:r>
      <w:r w:rsidRPr="00EE3BFE">
        <w:rPr>
          <w:rFonts w:asciiTheme="minorHAnsi" w:hAnsiTheme="minorHAnsi" w:cstheme="minorHAnsi"/>
          <w:b/>
          <w:lang w:val="en-US"/>
        </w:rPr>
        <w:t xml:space="preserv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6C5F" w14:textId="77777777" w:rsidR="00CA3B4B" w:rsidRDefault="00CA3B4B"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E93F11">
      <w:rPr>
        <w:rFonts w:asciiTheme="minorHAnsi" w:eastAsia="Calibri" w:hAnsiTheme="minorHAnsi" w:cstheme="minorHAnsi"/>
        <w:sz w:val="22"/>
        <w:lang w:val="en-US"/>
      </w:rPr>
      <w:t>. 250501000</w:t>
    </w:r>
  </w:p>
  <w:p w14:paraId="48305BB7" w14:textId="41C27FD1" w:rsidR="004815E8" w:rsidRPr="00D65394" w:rsidRDefault="002F2A1B" w:rsidP="00CA3B4B">
    <w:pPr>
      <w:tabs>
        <w:tab w:val="center" w:pos="4320"/>
        <w:tab w:val="right" w:pos="8640"/>
      </w:tabs>
      <w:jc w:val="right"/>
      <w:rPr>
        <w:rFonts w:asciiTheme="minorHAnsi" w:eastAsia="Calibri" w:hAnsiTheme="minorHAnsi" w:cstheme="minorHAnsi"/>
        <w:b/>
        <w:sz w:val="22"/>
      </w:rPr>
    </w:pPr>
    <w:r>
      <w:rPr>
        <w:rFonts w:asciiTheme="minorHAnsi" w:eastAsia="Calibri" w:hAnsiTheme="minorHAnsi" w:cstheme="minorHAnsi"/>
        <w:b/>
        <w:sz w:val="22"/>
        <w:lang w:val="en-US"/>
      </w:rPr>
      <w:t>A</w:t>
    </w:r>
    <w:r w:rsidR="00A75EE3">
      <w:rPr>
        <w:rFonts w:asciiTheme="minorHAnsi" w:eastAsia="Calibri" w:hAnsiTheme="minorHAnsi" w:cstheme="minorHAnsi"/>
        <w:b/>
        <w:sz w:val="22"/>
      </w:rPr>
      <w:t>8</w:t>
    </w:r>
  </w:p>
  <w:p w14:paraId="023B6835" w14:textId="77777777" w:rsidR="00CA3B4B" w:rsidRPr="00E93F11" w:rsidRDefault="00CA3B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E5B34CB"/>
    <w:multiLevelType w:val="hybridMultilevel"/>
    <w:tmpl w:val="E392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35816">
    <w:abstractNumId w:val="0"/>
  </w:num>
  <w:num w:numId="2" w16cid:durableId="89289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22"/>
    <w:rsid w:val="00072C62"/>
    <w:rsid w:val="000B73EC"/>
    <w:rsid w:val="000D5573"/>
    <w:rsid w:val="000D766C"/>
    <w:rsid w:val="000F59E9"/>
    <w:rsid w:val="00120D05"/>
    <w:rsid w:val="0018751F"/>
    <w:rsid w:val="001A3C4E"/>
    <w:rsid w:val="001B6940"/>
    <w:rsid w:val="00231FF0"/>
    <w:rsid w:val="00293150"/>
    <w:rsid w:val="002F2A1B"/>
    <w:rsid w:val="002F7C74"/>
    <w:rsid w:val="0031257F"/>
    <w:rsid w:val="00317E08"/>
    <w:rsid w:val="00345991"/>
    <w:rsid w:val="00391395"/>
    <w:rsid w:val="003A4825"/>
    <w:rsid w:val="003C7425"/>
    <w:rsid w:val="003D341E"/>
    <w:rsid w:val="003F724B"/>
    <w:rsid w:val="00474B61"/>
    <w:rsid w:val="004815E8"/>
    <w:rsid w:val="004C15A8"/>
    <w:rsid w:val="004C1A6D"/>
    <w:rsid w:val="00572285"/>
    <w:rsid w:val="005B64B9"/>
    <w:rsid w:val="005F5842"/>
    <w:rsid w:val="00631CD2"/>
    <w:rsid w:val="0064141D"/>
    <w:rsid w:val="00673309"/>
    <w:rsid w:val="0069228D"/>
    <w:rsid w:val="00694406"/>
    <w:rsid w:val="006C2A4A"/>
    <w:rsid w:val="006C6EE8"/>
    <w:rsid w:val="006E7ECB"/>
    <w:rsid w:val="00785088"/>
    <w:rsid w:val="007C6152"/>
    <w:rsid w:val="0081721A"/>
    <w:rsid w:val="0082322E"/>
    <w:rsid w:val="00862A36"/>
    <w:rsid w:val="008632C0"/>
    <w:rsid w:val="008845BF"/>
    <w:rsid w:val="008E1946"/>
    <w:rsid w:val="008E4EB7"/>
    <w:rsid w:val="00957E4E"/>
    <w:rsid w:val="00962125"/>
    <w:rsid w:val="009D7AE1"/>
    <w:rsid w:val="009E188B"/>
    <w:rsid w:val="009E1D18"/>
    <w:rsid w:val="00A75828"/>
    <w:rsid w:val="00A75EE3"/>
    <w:rsid w:val="00AE5A49"/>
    <w:rsid w:val="00B200C7"/>
    <w:rsid w:val="00BE3F75"/>
    <w:rsid w:val="00BF336A"/>
    <w:rsid w:val="00C06E4E"/>
    <w:rsid w:val="00C2440F"/>
    <w:rsid w:val="00C425B8"/>
    <w:rsid w:val="00C9113E"/>
    <w:rsid w:val="00CA3B4B"/>
    <w:rsid w:val="00D23484"/>
    <w:rsid w:val="00D3411C"/>
    <w:rsid w:val="00D512CE"/>
    <w:rsid w:val="00D646B3"/>
    <w:rsid w:val="00D65394"/>
    <w:rsid w:val="00D9000F"/>
    <w:rsid w:val="00DB5622"/>
    <w:rsid w:val="00DC1FCD"/>
    <w:rsid w:val="00DD6D31"/>
    <w:rsid w:val="00DF4995"/>
    <w:rsid w:val="00E42B4C"/>
    <w:rsid w:val="00E46422"/>
    <w:rsid w:val="00E93F11"/>
    <w:rsid w:val="00EB343F"/>
    <w:rsid w:val="00EE3BFE"/>
    <w:rsid w:val="00F054B4"/>
    <w:rsid w:val="00F57256"/>
    <w:rsid w:val="00F61076"/>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FA08"/>
  <w15:docId w15:val="{626A0A2D-1ADC-415D-803A-DD34AC3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4B"/>
    <w:pPr>
      <w:tabs>
        <w:tab w:val="center" w:pos="4153"/>
        <w:tab w:val="right" w:pos="8306"/>
      </w:tabs>
    </w:pPr>
  </w:style>
  <w:style w:type="character" w:customStyle="1" w:styleId="HeaderChar">
    <w:name w:val="Header Char"/>
    <w:basedOn w:val="DefaultParagraphFont"/>
    <w:link w:val="Header"/>
    <w:uiPriority w:val="99"/>
    <w:rsid w:val="00CA3B4B"/>
  </w:style>
  <w:style w:type="paragraph" w:styleId="Footer">
    <w:name w:val="footer"/>
    <w:basedOn w:val="Normal"/>
    <w:link w:val="FooterChar"/>
    <w:uiPriority w:val="99"/>
    <w:unhideWhenUsed/>
    <w:rsid w:val="00CA3B4B"/>
    <w:pPr>
      <w:tabs>
        <w:tab w:val="center" w:pos="4153"/>
        <w:tab w:val="right" w:pos="8306"/>
      </w:tabs>
    </w:pPr>
  </w:style>
  <w:style w:type="character" w:customStyle="1" w:styleId="FooterChar">
    <w:name w:val="Footer Char"/>
    <w:basedOn w:val="DefaultParagraphFont"/>
    <w:link w:val="Footer"/>
    <w:uiPriority w:val="99"/>
    <w:rsid w:val="00CA3B4B"/>
  </w:style>
  <w:style w:type="paragraph" w:styleId="FootnoteText">
    <w:name w:val="footnote text"/>
    <w:basedOn w:val="Normal"/>
    <w:link w:val="FootnoteTextChar"/>
    <w:uiPriority w:val="99"/>
    <w:semiHidden/>
    <w:unhideWhenUsed/>
    <w:rsid w:val="009D7AE1"/>
    <w:rPr>
      <w:sz w:val="20"/>
      <w:szCs w:val="20"/>
    </w:rPr>
  </w:style>
  <w:style w:type="character" w:customStyle="1" w:styleId="FootnoteTextChar">
    <w:name w:val="Footnote Text Char"/>
    <w:basedOn w:val="DefaultParagraphFont"/>
    <w:link w:val="FootnoteText"/>
    <w:uiPriority w:val="99"/>
    <w:semiHidden/>
    <w:rsid w:val="009D7AE1"/>
    <w:rPr>
      <w:sz w:val="20"/>
      <w:szCs w:val="20"/>
    </w:rPr>
  </w:style>
  <w:style w:type="character" w:styleId="FootnoteReference">
    <w:name w:val="footnote reference"/>
    <w:basedOn w:val="DefaultParagraphFont"/>
    <w:uiPriority w:val="99"/>
    <w:semiHidden/>
    <w:unhideWhenUsed/>
    <w:rsid w:val="009D7AE1"/>
    <w:rPr>
      <w:vertAlign w:val="superscript"/>
    </w:rPr>
  </w:style>
  <w:style w:type="paragraph" w:styleId="ListParagraph">
    <w:name w:val="List Paragraph"/>
    <w:basedOn w:val="Normal"/>
    <w:uiPriority w:val="34"/>
    <w:qFormat/>
    <w:rsid w:val="00D9000F"/>
    <w:pPr>
      <w:spacing w:after="160" w:line="259" w:lineRule="auto"/>
      <w:ind w:left="720"/>
      <w:contextualSpacing/>
      <w:jc w:val="left"/>
    </w:pPr>
    <w:rPr>
      <w:rFonts w:asciiTheme="minorHAnsi" w:hAnsiTheme="minorHAnsi"/>
      <w:sz w:val="22"/>
      <w:lang w:val="en-US"/>
    </w:rPr>
  </w:style>
  <w:style w:type="character" w:styleId="Hyperlink">
    <w:name w:val="Hyperlink"/>
    <w:basedOn w:val="DefaultParagraphFont"/>
    <w:uiPriority w:val="99"/>
    <w:unhideWhenUsed/>
    <w:rsid w:val="0082322E"/>
    <w:rPr>
      <w:color w:val="0000FF" w:themeColor="hyperlink"/>
      <w:u w:val="single"/>
    </w:rPr>
  </w:style>
  <w:style w:type="character" w:styleId="UnresolvedMention">
    <w:name w:val="Unresolved Mention"/>
    <w:basedOn w:val="DefaultParagraphFont"/>
    <w:uiPriority w:val="99"/>
    <w:semiHidden/>
    <w:unhideWhenUsed/>
    <w:rsid w:val="0082322E"/>
    <w:rPr>
      <w:color w:val="605E5C"/>
      <w:shd w:val="clear" w:color="auto" w:fill="E1DFDD"/>
    </w:rPr>
  </w:style>
  <w:style w:type="paragraph" w:styleId="Revision">
    <w:name w:val="Revision"/>
    <w:hidden/>
    <w:uiPriority w:val="99"/>
    <w:semiHidden/>
    <w:rsid w:val="003F724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F353-2DCC-4B09-874D-F0ABA4F412BF}">
  <ds:schemaRefs>
    <ds:schemaRef ds:uri="http://schemas.openxmlformats.org/officeDocument/2006/bibliography"/>
  </ds:schemaRefs>
</ds:datastoreItem>
</file>

<file path=docMetadata/LabelInfo.xml><?xml version="1.0" encoding="utf-8"?>
<clbl:labelList xmlns:clbl="http://schemas.microsoft.com/office/2020/mipLabelMetadata">
  <clbl:label id="{7bb1137e-51c7-42a1-bfe5-48d157d9712c}" enabled="1" method="Standard" siteId="{339179f9-b40f-4575-b0f7-1dbe9e2bb98a}" removed="0"/>
</clbl:labelList>
</file>

<file path=docProps/app.xml><?xml version="1.0" encoding="utf-8"?>
<Properties xmlns="http://schemas.openxmlformats.org/officeDocument/2006/extended-properties" xmlns:vt="http://schemas.openxmlformats.org/officeDocument/2006/docPropsVTypes">
  <Template>Normal</Template>
  <TotalTime>71</TotalTime>
  <Pages>7</Pages>
  <Words>1543</Words>
  <Characters>8799</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Bafa Victoria</cp:lastModifiedBy>
  <cp:revision>4</cp:revision>
  <dcterms:created xsi:type="dcterms:W3CDTF">2022-03-12T19:10:00Z</dcterms:created>
  <dcterms:modified xsi:type="dcterms:W3CDTF">2025-03-17T17:52:00Z</dcterms:modified>
</cp:coreProperties>
</file>