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289C8BF9"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193478" w:rsidRPr="008D6935">
        <w:rPr>
          <w:rFonts w:asciiTheme="minorHAnsi" w:hAnsiTheme="minorHAnsi" w:cs="Calibri"/>
          <w:b/>
          <w:bCs/>
          <w:sz w:val="22"/>
          <w:szCs w:val="22"/>
        </w:rPr>
        <w:t xml:space="preserve">ΣΥΜΜΕΤΟΧΗ ΜΕΣΩ ΤΗΛΕΔΙΑΣΚΕΨΗΣ ΤΗΣ </w:t>
      </w:r>
      <w:r w:rsidR="00627FA6">
        <w:rPr>
          <w:rFonts w:asciiTheme="minorHAnsi" w:hAnsiTheme="minorHAnsi" w:cstheme="minorHAnsi"/>
          <w:b/>
          <w:bCs/>
          <w:sz w:val="22"/>
          <w:szCs w:val="22"/>
        </w:rPr>
        <w:t>ΕΚΤΑΚΤΗ</w:t>
      </w:r>
      <w:r w:rsidR="00193478">
        <w:rPr>
          <w:rFonts w:asciiTheme="minorHAnsi" w:hAnsiTheme="minorHAnsi" w:cstheme="minorHAnsi"/>
          <w:b/>
          <w:bCs/>
          <w:sz w:val="22"/>
          <w:szCs w:val="22"/>
        </w:rPr>
        <w:t>Σ</w:t>
      </w:r>
      <w:r w:rsidR="00627FA6" w:rsidRPr="004D6D81">
        <w:rPr>
          <w:rFonts w:asciiTheme="minorHAnsi" w:hAnsiTheme="minorHAnsi" w:cstheme="minorHAnsi"/>
          <w:b/>
          <w:bCs/>
          <w:sz w:val="22"/>
          <w:szCs w:val="22"/>
        </w:rPr>
        <w:t xml:space="preserve"> </w:t>
      </w:r>
      <w:r w:rsidR="00A92231" w:rsidRPr="004D6D81">
        <w:rPr>
          <w:rFonts w:asciiTheme="minorHAnsi" w:hAnsiTheme="minorHAnsi" w:cstheme="minorHAnsi"/>
          <w:b/>
          <w:bCs/>
          <w:sz w:val="22"/>
          <w:szCs w:val="22"/>
        </w:rPr>
        <w:t>ΓΕΝΙΚΗ</w:t>
      </w:r>
      <w:r w:rsidR="00193478">
        <w:rPr>
          <w:rFonts w:asciiTheme="minorHAnsi" w:hAnsiTheme="minorHAnsi" w:cstheme="minorHAnsi"/>
          <w:b/>
          <w:bCs/>
          <w:sz w:val="22"/>
          <w:szCs w:val="22"/>
        </w:rPr>
        <w:t>Σ</w:t>
      </w:r>
      <w:r w:rsidR="00A92231" w:rsidRPr="004D6D81">
        <w:rPr>
          <w:rFonts w:asciiTheme="minorHAnsi" w:hAnsiTheme="minorHAnsi" w:cstheme="minorHAnsi"/>
          <w:b/>
          <w:bCs/>
          <w:sz w:val="22"/>
          <w:szCs w:val="22"/>
        </w:rPr>
        <w:t xml:space="preserve"> ΣΥΝΕΛΕΥΣΗ</w:t>
      </w:r>
      <w:r w:rsidR="00193478">
        <w:rPr>
          <w:rFonts w:asciiTheme="minorHAnsi" w:hAnsiTheme="minorHAnsi" w:cstheme="minorHAnsi"/>
          <w:b/>
          <w:bCs/>
          <w:sz w:val="22"/>
          <w:szCs w:val="22"/>
        </w:rPr>
        <w:t>Σ</w:t>
      </w:r>
      <w:bookmarkStart w:id="0" w:name="_GoBack"/>
      <w:bookmarkEnd w:id="0"/>
      <w:r w:rsidRPr="004D6D81">
        <w:rPr>
          <w:rFonts w:asciiTheme="minorHAnsi" w:hAnsiTheme="minorHAnsi" w:cstheme="minorHAnsi"/>
          <w:b/>
          <w:bCs/>
          <w:sz w:val="22"/>
          <w:szCs w:val="22"/>
        </w:rPr>
        <w:t xml:space="preserve"> </w:t>
      </w:r>
      <w:bookmarkStart w:id="1" w:name="_Hlk44973669"/>
      <w:r w:rsidRPr="004D6D81">
        <w:rPr>
          <w:rFonts w:asciiTheme="minorHAnsi" w:hAnsiTheme="minorHAnsi" w:cstheme="minorHAnsi"/>
          <w:b/>
          <w:bCs/>
          <w:sz w:val="22"/>
          <w:szCs w:val="22"/>
        </w:rPr>
        <w:t xml:space="preserve">ΤΩΝ ΜΕΤΟΧΩΝ </w:t>
      </w:r>
      <w:bookmarkEnd w:id="1"/>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2" w:name="_Hlk65792870"/>
      <w:r w:rsidRPr="004D6D81">
        <w:rPr>
          <w:rFonts w:asciiTheme="minorHAnsi" w:hAnsiTheme="minorHAnsi" w:cstheme="minorHAnsi"/>
          <w:b/>
          <w:bCs/>
          <w:sz w:val="22"/>
          <w:szCs w:val="22"/>
        </w:rPr>
        <w:t>AUTOHELLAS ΑΝΩΝΥΜΟΣ ΤΟΥΡΙΣΤΙΚΗ ΚΑΙ ΕΜΠΟΡΙΚΗ ΕΤΑΙΡΕΙΑ</w:t>
      </w:r>
      <w:bookmarkEnd w:id="2"/>
      <w:r w:rsidRPr="004D6D81">
        <w:rPr>
          <w:rFonts w:asciiTheme="minorHAnsi" w:hAnsiTheme="minorHAnsi" w:cstheme="minorHAnsi"/>
          <w:b/>
          <w:bCs/>
          <w:sz w:val="22"/>
          <w:szCs w:val="22"/>
        </w:rPr>
        <w:t>»</w:t>
      </w:r>
    </w:p>
    <w:p w14:paraId="4B23EA86" w14:textId="2374155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B018F8" w:rsidRPr="00AB6C48">
        <w:rPr>
          <w:rFonts w:asciiTheme="minorHAnsi" w:hAnsiTheme="minorHAnsi" w:cstheme="minorHAnsi"/>
          <w:b/>
          <w:bCs/>
          <w:sz w:val="22"/>
          <w:szCs w:val="22"/>
        </w:rPr>
        <w:t>1</w:t>
      </w:r>
      <w:r w:rsidR="00751279">
        <w:rPr>
          <w:rFonts w:asciiTheme="minorHAnsi" w:hAnsiTheme="minorHAnsi" w:cstheme="minorHAnsi"/>
          <w:b/>
          <w:bCs/>
          <w:sz w:val="22"/>
          <w:szCs w:val="22"/>
        </w:rPr>
        <w:t>4</w:t>
      </w:r>
      <w:r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7777777"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investor.relations@hertz.gr.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a4"/>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4D1BA231"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A15472">
        <w:rPr>
          <w:rFonts w:asciiTheme="minorHAnsi" w:hAnsiTheme="minorHAnsi" w:cstheme="minorHAnsi"/>
          <w:sz w:val="22"/>
          <w:szCs w:val="22"/>
        </w:rPr>
        <w:t>έκτακτη</w:t>
      </w:r>
      <w:r w:rsidR="00A15472"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3"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3"/>
      <w:r w:rsidR="00CE620E" w:rsidRPr="004D6D81">
        <w:rPr>
          <w:rFonts w:asciiTheme="minorHAnsi" w:hAnsiTheme="minorHAnsi" w:cstheme="minorHAnsi"/>
          <w:sz w:val="22"/>
          <w:szCs w:val="22"/>
        </w:rPr>
        <w:t xml:space="preserve">την </w:t>
      </w:r>
      <w:r w:rsidR="00B018F8" w:rsidRPr="00104BA2">
        <w:rPr>
          <w:rFonts w:asciiTheme="minorHAnsi" w:hAnsiTheme="minorHAnsi" w:cstheme="minorHAnsi"/>
          <w:b/>
          <w:bCs/>
          <w:sz w:val="22"/>
          <w:szCs w:val="22"/>
        </w:rPr>
        <w:t>1</w:t>
      </w:r>
      <w:r w:rsidR="00751279">
        <w:rPr>
          <w:rFonts w:asciiTheme="minorHAnsi" w:hAnsiTheme="minorHAnsi" w:cstheme="minorHAnsi"/>
          <w:b/>
          <w:bCs/>
          <w:sz w:val="22"/>
          <w:szCs w:val="22"/>
        </w:rPr>
        <w:t>4</w:t>
      </w:r>
      <w:r w:rsidR="002D7B4A"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002D7B4A"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816794" w:rsidRPr="004D6D81">
        <w:rPr>
          <w:rFonts w:asciiTheme="minorHAnsi" w:hAnsiTheme="minorHAnsi" w:cstheme="minorHAnsi"/>
          <w:b/>
          <w:bCs/>
          <w:sz w:val="22"/>
          <w:szCs w:val="22"/>
        </w:rPr>
        <w:t xml:space="preserve">, ημέρα </w:t>
      </w:r>
      <w:r w:rsidR="00751279">
        <w:rPr>
          <w:rFonts w:asciiTheme="minorHAnsi" w:hAnsiTheme="minorHAnsi" w:cstheme="minorHAnsi"/>
          <w:b/>
          <w:bCs/>
          <w:sz w:val="22"/>
          <w:szCs w:val="22"/>
        </w:rPr>
        <w:t>Παρασκευή</w:t>
      </w:r>
      <w:r w:rsidR="002C6FF2">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2C6FF2">
        <w:rPr>
          <w:rFonts w:asciiTheme="minorHAnsi" w:hAnsiTheme="minorHAnsi" w:cstheme="minorHAnsi"/>
          <w:b/>
          <w:sz w:val="22"/>
          <w:szCs w:val="22"/>
        </w:rPr>
        <w:t>13:00 μ.μ.</w:t>
      </w:r>
      <w:r w:rsidR="00C54E0B" w:rsidRPr="004D6D81">
        <w:rPr>
          <w:rFonts w:asciiTheme="minorHAnsi" w:hAnsiTheme="minorHAnsi" w:cstheme="minorHAnsi"/>
          <w:sz w:val="22"/>
          <w:szCs w:val="22"/>
        </w:rPr>
        <w:t xml:space="preserve"> να ψηφίσει επί </w:t>
      </w:r>
      <w:r w:rsidR="00104BA2">
        <w:rPr>
          <w:rFonts w:asciiTheme="minorHAnsi" w:hAnsiTheme="minorHAnsi" w:cstheme="minorHAnsi"/>
          <w:sz w:val="22"/>
          <w:szCs w:val="22"/>
        </w:rPr>
        <w:t>του μόνου θέματος</w:t>
      </w:r>
      <w:r w:rsidR="00C54E0B" w:rsidRPr="004D6D81">
        <w:rPr>
          <w:rFonts w:asciiTheme="minorHAnsi" w:hAnsiTheme="minorHAnsi" w:cstheme="minorHAnsi"/>
          <w:sz w:val="22"/>
          <w:szCs w:val="22"/>
        </w:rPr>
        <w:t xml:space="preserve"> της ημερησίας διάταξης </w:t>
      </w:r>
      <w:r w:rsidR="00A92231" w:rsidRPr="004D6D81">
        <w:rPr>
          <w:rFonts w:asciiTheme="minorHAnsi" w:hAnsiTheme="minorHAnsi" w:cstheme="minorHAnsi"/>
          <w:b/>
          <w:bCs/>
          <w:sz w:val="22"/>
          <w:szCs w:val="22"/>
        </w:rPr>
        <w:t xml:space="preserve">το αργότερο μέχρι την </w:t>
      </w:r>
      <w:r w:rsidR="00B018F8" w:rsidRPr="00104BA2">
        <w:rPr>
          <w:rFonts w:asciiTheme="minorHAnsi" w:hAnsiTheme="minorHAnsi" w:cstheme="minorHAnsi"/>
          <w:b/>
          <w:bCs/>
          <w:sz w:val="22"/>
          <w:szCs w:val="22"/>
        </w:rPr>
        <w:t>1</w:t>
      </w:r>
      <w:r w:rsidR="00751279">
        <w:rPr>
          <w:rFonts w:asciiTheme="minorHAnsi" w:hAnsiTheme="minorHAnsi" w:cstheme="minorHAnsi"/>
          <w:b/>
          <w:bCs/>
          <w:sz w:val="22"/>
          <w:szCs w:val="22"/>
        </w:rPr>
        <w:t>3</w:t>
      </w:r>
      <w:r w:rsidR="00A92231"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00A92231"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A92231" w:rsidRPr="004D6D81">
        <w:rPr>
          <w:rFonts w:asciiTheme="minorHAnsi" w:hAnsiTheme="minorHAnsi" w:cstheme="minorHAnsi"/>
          <w:b/>
          <w:bCs/>
          <w:sz w:val="22"/>
          <w:szCs w:val="22"/>
        </w:rPr>
        <w:t xml:space="preserve"> και ώρα </w:t>
      </w:r>
      <w:r w:rsidR="002C6FF2">
        <w:rPr>
          <w:rFonts w:asciiTheme="minorHAnsi" w:hAnsiTheme="minorHAnsi" w:cstheme="minorHAnsi"/>
          <w:b/>
          <w:sz w:val="22"/>
          <w:szCs w:val="22"/>
        </w:rPr>
        <w:t>13:00 μ.μ.</w:t>
      </w:r>
      <w:r w:rsidR="00627FA6"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A15472">
        <w:rPr>
          <w:rFonts w:asciiTheme="minorHAnsi" w:hAnsiTheme="minorHAnsi" w:cstheme="minorHAnsi"/>
          <w:sz w:val="22"/>
          <w:szCs w:val="22"/>
        </w:rPr>
        <w:t>έκτακτη</w:t>
      </w:r>
      <w:r w:rsidR="00A15472"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γενική συνέλευση της Εταιρείας και γενικώς να ενεργήσει ό,τι ήθελε απαιτηθεί για τη νόμιμη συμμετοχή μου στην ανωτέρω αναφερόμενη </w:t>
      </w:r>
      <w:r w:rsidR="00627FA6">
        <w:rPr>
          <w:rFonts w:asciiTheme="minorHAnsi" w:hAnsiTheme="minorHAnsi" w:cstheme="minorHAnsi"/>
          <w:sz w:val="22"/>
          <w:szCs w:val="22"/>
        </w:rPr>
        <w:t>έκτακτη</w:t>
      </w:r>
      <w:r w:rsidR="00627FA6"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6E3CFAE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627FA6">
        <w:rPr>
          <w:rFonts w:asciiTheme="minorHAnsi" w:hAnsiTheme="minorHAnsi" w:cstheme="minorHAnsi"/>
          <w:sz w:val="22"/>
          <w:szCs w:val="22"/>
        </w:rPr>
        <w:t>έκτακτης</w:t>
      </w:r>
      <w:r w:rsidR="00627FA6"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689D1EF"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4D6D81">
        <w:rPr>
          <w:rFonts w:asciiTheme="minorHAnsi" w:hAnsiTheme="minorHAnsi" w:cstheme="minorHAnsi"/>
          <w:sz w:val="22"/>
          <w:szCs w:val="22"/>
        </w:rPr>
        <w:t>ε</w:t>
      </w:r>
      <w:r w:rsidRPr="004D6D81">
        <w:rPr>
          <w:rFonts w:asciiTheme="minorHAnsi" w:hAnsiTheme="minorHAnsi" w:cstheme="minorHAnsi"/>
          <w:sz w:val="22"/>
          <w:szCs w:val="22"/>
        </w:rPr>
        <w:t xml:space="preserve">παναληπτική της </w:t>
      </w:r>
      <w:r w:rsidR="002C6FF2">
        <w:rPr>
          <w:rFonts w:asciiTheme="minorHAnsi" w:hAnsiTheme="minorHAnsi" w:cstheme="minorHAnsi"/>
          <w:b/>
          <w:bCs/>
          <w:sz w:val="22"/>
          <w:szCs w:val="22"/>
        </w:rPr>
        <w:t>2</w:t>
      </w:r>
      <w:r w:rsidR="00751279">
        <w:rPr>
          <w:rFonts w:asciiTheme="minorHAnsi" w:hAnsiTheme="minorHAnsi" w:cstheme="minorHAnsi"/>
          <w:b/>
          <w:bCs/>
          <w:sz w:val="22"/>
          <w:szCs w:val="22"/>
        </w:rPr>
        <w:t>1</w:t>
      </w:r>
      <w:r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Pr="004D6D81">
        <w:rPr>
          <w:rFonts w:asciiTheme="minorHAnsi" w:hAnsiTheme="minorHAnsi" w:cstheme="minorHAnsi"/>
          <w:b/>
          <w:bCs/>
          <w:sz w:val="22"/>
          <w:szCs w:val="22"/>
        </w:rPr>
        <w:t>, ημέρα</w:t>
      </w:r>
      <w:r w:rsidR="002C6FF2">
        <w:rPr>
          <w:rFonts w:asciiTheme="minorHAnsi" w:hAnsiTheme="minorHAnsi" w:cstheme="minorHAnsi"/>
          <w:b/>
          <w:bCs/>
          <w:sz w:val="22"/>
          <w:szCs w:val="22"/>
        </w:rPr>
        <w:t xml:space="preserve"> </w:t>
      </w:r>
      <w:r w:rsidR="00751279">
        <w:rPr>
          <w:rFonts w:asciiTheme="minorHAnsi" w:hAnsiTheme="minorHAnsi" w:cstheme="minorHAnsi"/>
          <w:b/>
          <w:bCs/>
          <w:sz w:val="22"/>
          <w:szCs w:val="22"/>
        </w:rPr>
        <w:t>Παρασκευή</w:t>
      </w:r>
      <w:r w:rsidR="002C6FF2">
        <w:rPr>
          <w:rFonts w:asciiTheme="minorHAnsi" w:hAnsiTheme="minorHAnsi" w:cstheme="minorHAnsi"/>
          <w:b/>
          <w:bCs/>
          <w:sz w:val="22"/>
          <w:szCs w:val="22"/>
        </w:rPr>
        <w:t xml:space="preserve"> </w:t>
      </w:r>
      <w:r w:rsidRPr="004D6D81">
        <w:rPr>
          <w:rFonts w:asciiTheme="minorHAnsi" w:hAnsiTheme="minorHAnsi" w:cstheme="minorHAnsi"/>
          <w:b/>
          <w:bCs/>
          <w:sz w:val="22"/>
          <w:szCs w:val="22"/>
        </w:rPr>
        <w:t xml:space="preserve">και </w:t>
      </w:r>
      <w:r w:rsidR="002C6FF2">
        <w:rPr>
          <w:rFonts w:asciiTheme="minorHAnsi" w:hAnsiTheme="minorHAnsi" w:cstheme="minorHAnsi"/>
          <w:b/>
          <w:bCs/>
          <w:sz w:val="22"/>
          <w:szCs w:val="22"/>
        </w:rPr>
        <w:t>ώρα 13:00 μ.μ.</w:t>
      </w:r>
      <w:r w:rsidR="00481638"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481638">
        <w:rPr>
          <w:rFonts w:asciiTheme="minorHAnsi" w:hAnsiTheme="minorHAnsi" w:cstheme="minorHAnsi"/>
          <w:sz w:val="22"/>
          <w:szCs w:val="22"/>
        </w:rPr>
        <w:t>έκτακτης</w:t>
      </w:r>
      <w:r w:rsidR="0048163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457CD00E" w14:textId="77777777" w:rsidR="00104BA2" w:rsidRDefault="00104BA2" w:rsidP="009E607D">
      <w:pPr>
        <w:spacing w:after="120" w:line="24" w:lineRule="atLeast"/>
        <w:jc w:val="center"/>
        <w:rPr>
          <w:rFonts w:asciiTheme="minorHAnsi" w:hAnsiTheme="minorHAnsi" w:cstheme="minorHAnsi"/>
          <w:b/>
          <w:bCs/>
          <w:sz w:val="22"/>
          <w:szCs w:val="22"/>
          <w:u w:val="single"/>
        </w:rPr>
      </w:pPr>
    </w:p>
    <w:p w14:paraId="5B887E84" w14:textId="7FF3C295"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lastRenderedPageBreak/>
        <w:t xml:space="preserve">Οδηγίες ψήφου επί </w:t>
      </w:r>
      <w:r w:rsidR="00104BA2">
        <w:rPr>
          <w:rFonts w:asciiTheme="minorHAnsi" w:hAnsiTheme="minorHAnsi" w:cstheme="minorHAnsi"/>
          <w:b/>
          <w:bCs/>
          <w:sz w:val="22"/>
          <w:szCs w:val="22"/>
          <w:u w:val="single"/>
        </w:rPr>
        <w:t>του μόνου θέματος</w:t>
      </w:r>
      <w:r w:rsidRPr="004D6D81">
        <w:rPr>
          <w:rFonts w:asciiTheme="minorHAnsi" w:hAnsiTheme="minorHAnsi" w:cstheme="minorHAnsi"/>
          <w:b/>
          <w:bCs/>
          <w:sz w:val="22"/>
          <w:szCs w:val="22"/>
          <w:u w:val="single"/>
        </w:rPr>
        <w:t xml:space="preserve">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1DAFE63D" w14:textId="13D1FD97" w:rsidR="00CB605C" w:rsidRPr="00AB6C48" w:rsidRDefault="00CB605C" w:rsidP="00104BA2">
      <w:pPr>
        <w:widowControl/>
        <w:spacing w:after="120" w:line="24" w:lineRule="atLeast"/>
        <w:rPr>
          <w:rFonts w:asciiTheme="minorHAnsi" w:eastAsia="Calibri" w:hAnsiTheme="minorHAnsi" w:cstheme="minorHAnsi"/>
          <w:color w:val="auto"/>
          <w:sz w:val="22"/>
          <w:szCs w:val="22"/>
          <w:lang w:eastAsia="en-US" w:bidi="ar-SA"/>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D6D81" w:rsidRPr="004D6D81" w14:paraId="0D46C69C" w14:textId="77777777" w:rsidTr="007415B4">
        <w:trPr>
          <w:trHeight w:val="519"/>
        </w:trPr>
        <w:tc>
          <w:tcPr>
            <w:tcW w:w="3828"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4" w:name="_Hlk57831680"/>
            <w:bookmarkStart w:id="5" w:name="_Hlk65793433"/>
            <w:bookmarkStart w:id="6" w:name="_Hlk65793495"/>
          </w:p>
          <w:p w14:paraId="2DB19C6A" w14:textId="49D44686" w:rsidR="004D6D81" w:rsidRPr="00104BA2" w:rsidRDefault="004D6D81" w:rsidP="007415B4">
            <w:pPr>
              <w:spacing w:after="120" w:line="24" w:lineRule="atLeast"/>
              <w:jc w:val="center"/>
              <w:rPr>
                <w:rFonts w:asciiTheme="minorHAnsi" w:hAnsiTheme="minorHAnsi" w:cstheme="minorHAnsi"/>
                <w:sz w:val="22"/>
                <w:szCs w:val="22"/>
                <w:lang w:val="en-US"/>
              </w:rPr>
            </w:pPr>
            <w:r w:rsidRPr="004D6D81">
              <w:rPr>
                <w:rFonts w:asciiTheme="minorHAnsi" w:hAnsiTheme="minorHAnsi" w:cstheme="minorHAnsi"/>
                <w:sz w:val="22"/>
                <w:szCs w:val="22"/>
              </w:rPr>
              <w:t xml:space="preserve">ΘΕΜΑ </w:t>
            </w:r>
            <w:r w:rsidR="00F36ED1">
              <w:rPr>
                <w:rFonts w:asciiTheme="minorHAnsi" w:hAnsiTheme="minorHAnsi" w:cstheme="minorHAnsi"/>
                <w:sz w:val="22"/>
                <w:szCs w:val="22"/>
                <w:lang w:val="en-US"/>
              </w:rPr>
              <w:t>MONO</w:t>
            </w:r>
          </w:p>
        </w:tc>
        <w:tc>
          <w:tcPr>
            <w:tcW w:w="2693"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7415B4">
        <w:trPr>
          <w:trHeight w:val="519"/>
        </w:trPr>
        <w:tc>
          <w:tcPr>
            <w:tcW w:w="3828" w:type="dxa"/>
            <w:shd w:val="clear" w:color="auto" w:fill="auto"/>
          </w:tcPr>
          <w:p w14:paraId="5DB280DA" w14:textId="775A444E" w:rsidR="00695405" w:rsidRPr="002554C2" w:rsidRDefault="00695405" w:rsidP="00695405">
            <w:pPr>
              <w:pStyle w:val="7"/>
              <w:tabs>
                <w:tab w:val="left" w:pos="720"/>
              </w:tabs>
              <w:spacing w:before="0" w:after="0" w:line="360" w:lineRule="auto"/>
              <w:jc w:val="both"/>
              <w:rPr>
                <w:rFonts w:ascii="Roboto" w:hAnsi="Roboto" w:cstheme="minorHAnsi"/>
                <w:b/>
                <w:sz w:val="22"/>
                <w:szCs w:val="22"/>
                <w:lang w:val="el-GR"/>
              </w:rPr>
            </w:pPr>
            <w:r w:rsidRPr="002554C2">
              <w:rPr>
                <w:rFonts w:ascii="Roboto" w:hAnsi="Roboto" w:cstheme="minorHAnsi"/>
                <w:b/>
                <w:sz w:val="22"/>
                <w:szCs w:val="22"/>
                <w:lang w:val="el-GR"/>
              </w:rPr>
              <w:t xml:space="preserve">Αύξηση του μετοχικού κεφαλαίου της Εταιρείας κατά το καθαρό ποσό των </w:t>
            </w:r>
            <w:r w:rsidR="00AB6C48" w:rsidRPr="00AB6C48">
              <w:rPr>
                <w:rFonts w:ascii="Roboto" w:hAnsi="Roboto" w:cstheme="minorHAnsi"/>
                <w:b/>
                <w:sz w:val="22"/>
                <w:szCs w:val="22"/>
                <w:lang w:val="el-GR"/>
              </w:rPr>
              <w:t xml:space="preserve">€48.624.764 </w:t>
            </w:r>
            <w:bookmarkStart w:id="7" w:name="_Hlk114150673"/>
            <w:r w:rsidRPr="002554C2">
              <w:rPr>
                <w:rFonts w:ascii="Roboto" w:hAnsi="Roboto" w:cstheme="minorHAnsi"/>
                <w:b/>
                <w:sz w:val="22"/>
                <w:szCs w:val="22"/>
                <w:lang w:val="el-GR"/>
              </w:rPr>
              <w:t xml:space="preserve">με κεφαλαιοποίηση αποθεματικών από μερίσματα </w:t>
            </w:r>
            <w:r w:rsidR="00AB6C48">
              <w:rPr>
                <w:rFonts w:ascii="Roboto" w:hAnsi="Roboto" w:cstheme="minorHAnsi"/>
                <w:b/>
                <w:sz w:val="22"/>
                <w:szCs w:val="22"/>
                <w:lang w:val="el-GR"/>
              </w:rPr>
              <w:t xml:space="preserve">θυγατρικών και </w:t>
            </w:r>
            <w:r w:rsidRPr="002554C2">
              <w:rPr>
                <w:rFonts w:ascii="Roboto" w:hAnsi="Roboto" w:cstheme="minorHAnsi"/>
                <w:b/>
                <w:sz w:val="22"/>
                <w:szCs w:val="22"/>
                <w:lang w:val="el-GR"/>
              </w:rPr>
              <w:t xml:space="preserve">συμμετοχών της Εταιρείας που εμπίπτουν στο άρθρο 48 ΚΦΕ και μέρους του αποθεματικού </w:t>
            </w:r>
            <w:r>
              <w:rPr>
                <w:rFonts w:ascii="Roboto" w:hAnsi="Roboto" w:cstheme="minorHAnsi"/>
                <w:b/>
                <w:sz w:val="22"/>
                <w:szCs w:val="22"/>
                <w:lang w:val="el-GR"/>
              </w:rPr>
              <w:t>α</w:t>
            </w:r>
            <w:r w:rsidRPr="002554C2">
              <w:rPr>
                <w:rFonts w:ascii="Roboto" w:hAnsi="Roboto" w:cstheme="minorHAnsi"/>
                <w:b/>
                <w:sz w:val="22"/>
                <w:szCs w:val="22"/>
                <w:lang w:val="el-GR"/>
              </w:rPr>
              <w:t>ποτελεσμάτων (κερδών) εις νέο</w:t>
            </w:r>
            <w:bookmarkEnd w:id="7"/>
            <w:r w:rsidRPr="002554C2">
              <w:rPr>
                <w:rFonts w:ascii="Roboto" w:hAnsi="Roboto" w:cstheme="minorHAnsi"/>
                <w:b/>
                <w:sz w:val="22"/>
                <w:szCs w:val="22"/>
                <w:lang w:val="el-GR"/>
              </w:rPr>
              <w:t xml:space="preserve"> με αύξηση της ονομαστικής αξίας </w:t>
            </w:r>
            <w:proofErr w:type="spellStart"/>
            <w:r w:rsidRPr="002554C2">
              <w:rPr>
                <w:rFonts w:ascii="Roboto" w:hAnsi="Roboto" w:cstheme="minorHAnsi"/>
                <w:b/>
                <w:sz w:val="22"/>
                <w:szCs w:val="22"/>
                <w:lang w:val="el-GR"/>
              </w:rPr>
              <w:t>έκαστης</w:t>
            </w:r>
            <w:proofErr w:type="spellEnd"/>
            <w:r w:rsidRPr="002554C2">
              <w:rPr>
                <w:rFonts w:ascii="Roboto" w:hAnsi="Roboto" w:cstheme="minorHAnsi"/>
                <w:b/>
                <w:sz w:val="22"/>
                <w:szCs w:val="22"/>
                <w:lang w:val="el-GR"/>
              </w:rPr>
              <w:t xml:space="preserve"> μετοχής κατά </w:t>
            </w:r>
            <w:bookmarkStart w:id="8" w:name="_Hlk114149837"/>
            <w:r w:rsidR="00AB6C48">
              <w:rPr>
                <w:rFonts w:ascii="Roboto" w:hAnsi="Roboto" w:cstheme="minorHAnsi"/>
                <w:b/>
                <w:sz w:val="22"/>
                <w:szCs w:val="22"/>
                <w:lang w:val="el-GR"/>
              </w:rPr>
              <w:t>ένα</w:t>
            </w:r>
            <w:r w:rsidRPr="002554C2">
              <w:rPr>
                <w:rFonts w:ascii="Roboto" w:hAnsi="Roboto" w:cstheme="minorHAnsi"/>
                <w:b/>
                <w:sz w:val="22"/>
                <w:szCs w:val="22"/>
                <w:lang w:val="el-GR"/>
              </w:rPr>
              <w:t xml:space="preserve"> (</w:t>
            </w:r>
            <w:r w:rsidR="00AB6C48">
              <w:rPr>
                <w:rFonts w:ascii="Roboto" w:hAnsi="Roboto" w:cstheme="minorHAnsi"/>
                <w:b/>
                <w:sz w:val="22"/>
                <w:szCs w:val="22"/>
                <w:lang w:val="el-GR"/>
              </w:rPr>
              <w:t>1</w:t>
            </w:r>
            <w:r w:rsidRPr="002554C2">
              <w:rPr>
                <w:rFonts w:ascii="Roboto" w:hAnsi="Roboto" w:cstheme="minorHAnsi"/>
                <w:b/>
                <w:sz w:val="22"/>
                <w:szCs w:val="22"/>
                <w:lang w:val="el-GR"/>
              </w:rPr>
              <w:t xml:space="preserve">) ευρώ </w:t>
            </w:r>
            <w:bookmarkEnd w:id="8"/>
            <w:r w:rsidRPr="002554C2">
              <w:rPr>
                <w:rFonts w:ascii="Roboto" w:hAnsi="Roboto" w:cstheme="minorHAnsi"/>
                <w:b/>
                <w:sz w:val="22"/>
                <w:szCs w:val="22"/>
                <w:lang w:val="el-GR"/>
              </w:rPr>
              <w:t xml:space="preserve">ανά μετοχή και ισόποση μείωση του μετοχικού κεφαλαίου της Εταιρείας κατά το ποσό των </w:t>
            </w:r>
            <w:r w:rsidR="00AB6C48" w:rsidRPr="00AB6C48">
              <w:rPr>
                <w:rFonts w:ascii="Roboto" w:hAnsi="Roboto" w:cstheme="minorHAnsi"/>
                <w:b/>
                <w:sz w:val="22"/>
                <w:szCs w:val="22"/>
                <w:lang w:val="el-GR"/>
              </w:rPr>
              <w:t xml:space="preserve">€48.624.764 </w:t>
            </w:r>
            <w:r w:rsidRPr="002554C2">
              <w:rPr>
                <w:rFonts w:ascii="Roboto" w:hAnsi="Roboto" w:cstheme="minorHAnsi"/>
                <w:b/>
                <w:sz w:val="22"/>
                <w:szCs w:val="22"/>
                <w:lang w:val="el-GR"/>
              </w:rPr>
              <w:t xml:space="preserve">με μείωση της ονομαστικής αξίας </w:t>
            </w:r>
            <w:proofErr w:type="spellStart"/>
            <w:r w:rsidRPr="002554C2">
              <w:rPr>
                <w:rFonts w:ascii="Roboto" w:hAnsi="Roboto" w:cstheme="minorHAnsi"/>
                <w:b/>
                <w:sz w:val="22"/>
                <w:szCs w:val="22"/>
                <w:lang w:val="el-GR"/>
              </w:rPr>
              <w:t>έκαστης</w:t>
            </w:r>
            <w:proofErr w:type="spellEnd"/>
            <w:r w:rsidRPr="002554C2">
              <w:rPr>
                <w:rFonts w:ascii="Roboto" w:hAnsi="Roboto" w:cstheme="minorHAnsi"/>
                <w:b/>
                <w:sz w:val="22"/>
                <w:szCs w:val="22"/>
                <w:lang w:val="el-GR"/>
              </w:rPr>
              <w:t xml:space="preserve"> μετοχής κατά </w:t>
            </w:r>
            <w:r w:rsidR="00AB6C48">
              <w:rPr>
                <w:rFonts w:ascii="Roboto" w:hAnsi="Roboto" w:cstheme="minorHAnsi"/>
                <w:b/>
                <w:sz w:val="22"/>
                <w:szCs w:val="22"/>
                <w:lang w:val="el-GR"/>
              </w:rPr>
              <w:t>ένα</w:t>
            </w:r>
            <w:r w:rsidRPr="002554C2">
              <w:rPr>
                <w:rFonts w:ascii="Roboto" w:hAnsi="Roboto" w:cstheme="minorHAnsi"/>
                <w:b/>
                <w:sz w:val="22"/>
                <w:szCs w:val="22"/>
                <w:lang w:val="el-GR"/>
              </w:rPr>
              <w:t xml:space="preserve"> (</w:t>
            </w:r>
            <w:r w:rsidR="00AB6C48">
              <w:rPr>
                <w:rFonts w:ascii="Roboto" w:hAnsi="Roboto" w:cstheme="minorHAnsi"/>
                <w:b/>
                <w:sz w:val="22"/>
                <w:szCs w:val="22"/>
                <w:lang w:val="el-GR"/>
              </w:rPr>
              <w:t>1</w:t>
            </w:r>
            <w:r w:rsidRPr="002554C2">
              <w:rPr>
                <w:rFonts w:ascii="Roboto" w:hAnsi="Roboto" w:cstheme="minorHAnsi"/>
                <w:b/>
                <w:sz w:val="22"/>
                <w:szCs w:val="22"/>
                <w:lang w:val="el-GR"/>
              </w:rPr>
              <w:t>) ευρώ και επιστροφή μετρητών στους μετόχους. Τροποποίηση του άρθρου 3 του Καταστατικού της Εταιρείας.</w:t>
            </w:r>
          </w:p>
          <w:p w14:paraId="3F1B96F8" w14:textId="77777777" w:rsidR="004D6D81" w:rsidRPr="004D6D81" w:rsidRDefault="004D6D81" w:rsidP="00104BA2">
            <w:pPr>
              <w:kinsoku w:val="0"/>
              <w:overflowPunct w:val="0"/>
              <w:jc w:val="both"/>
              <w:rPr>
                <w:rFonts w:asciiTheme="minorHAnsi" w:hAnsiTheme="minorHAnsi" w:cstheme="minorHAnsi"/>
                <w:bCs/>
                <w:sz w:val="22"/>
                <w:szCs w:val="22"/>
              </w:rPr>
            </w:pPr>
          </w:p>
        </w:tc>
        <w:tc>
          <w:tcPr>
            <w:tcW w:w="2693"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bookmarkEnd w:id="4"/>
      <w:bookmarkEnd w:id="5"/>
      <w:bookmarkEnd w:id="6"/>
      <w:tr w:rsidR="00282439" w:rsidRPr="004D6D81" w14:paraId="1B0E7335" w14:textId="77777777" w:rsidTr="00FE42C0">
        <w:tblPrEx>
          <w:tblBorders>
            <w:bottom w:val="none" w:sz="0" w:space="0" w:color="auto"/>
          </w:tblBorders>
        </w:tblPrEx>
        <w:trPr>
          <w:trHeight w:val="519"/>
        </w:trPr>
        <w:tc>
          <w:tcPr>
            <w:tcW w:w="3828" w:type="dxa"/>
            <w:shd w:val="clear" w:color="auto" w:fill="auto"/>
          </w:tcPr>
          <w:p w14:paraId="24216184" w14:textId="77777777" w:rsidR="00282439" w:rsidRPr="004D6D81" w:rsidRDefault="00282439" w:rsidP="00FE42C0">
            <w:pPr>
              <w:kinsoku w:val="0"/>
              <w:overflowPunct w:val="0"/>
              <w:jc w:val="both"/>
              <w:rPr>
                <w:rFonts w:asciiTheme="minorHAnsi" w:hAnsiTheme="minorHAnsi" w:cstheme="minorHAnsi"/>
                <w:sz w:val="22"/>
                <w:szCs w:val="22"/>
              </w:rPr>
            </w:pPr>
          </w:p>
        </w:tc>
        <w:tc>
          <w:tcPr>
            <w:tcW w:w="2693" w:type="dxa"/>
            <w:shd w:val="clear" w:color="auto" w:fill="auto"/>
          </w:tcPr>
          <w:p w14:paraId="2FA6D50E"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2551" w:type="dxa"/>
            <w:shd w:val="clear" w:color="auto" w:fill="auto"/>
          </w:tcPr>
          <w:p w14:paraId="2E48343B"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2308937A" w14:textId="77777777" w:rsidR="00282439" w:rsidRPr="004D6D81" w:rsidRDefault="00282439" w:rsidP="00FE42C0">
            <w:pPr>
              <w:spacing w:after="120" w:line="24" w:lineRule="atLeast"/>
              <w:jc w:val="center"/>
              <w:rPr>
                <w:rFonts w:asciiTheme="minorHAnsi" w:hAnsiTheme="minorHAnsi" w:cstheme="minorHAnsi"/>
                <w:sz w:val="22"/>
                <w:szCs w:val="22"/>
              </w:rPr>
            </w:pPr>
          </w:p>
        </w:tc>
      </w:tr>
    </w:tbl>
    <w:p w14:paraId="5D18097D" w14:textId="492F91C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AA6805">
        <w:rPr>
          <w:rFonts w:asciiTheme="minorHAnsi" w:hAnsiTheme="minorHAnsi" w:cstheme="minorHAnsi"/>
          <w:bCs/>
          <w:sz w:val="22"/>
          <w:szCs w:val="22"/>
        </w:rPr>
        <w:t>2</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17768CE0"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56DAEC24" w14:textId="3A071C6E" w:rsidR="0002325B" w:rsidRPr="004D6D81" w:rsidRDefault="0002325B" w:rsidP="0002325B">
      <w:pPr>
        <w:spacing w:after="120" w:line="24" w:lineRule="atLeast"/>
        <w:jc w:val="center"/>
        <w:rPr>
          <w:rFonts w:asciiTheme="minorHAnsi" w:hAnsiTheme="minorHAnsi" w:cstheme="minorHAnsi"/>
          <w:bCs/>
          <w:i/>
          <w:iCs/>
          <w:sz w:val="22"/>
          <w:szCs w:val="22"/>
        </w:rPr>
      </w:pP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1CCC22B5"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4D6D81">
          <w:rPr>
            <w:rStyle w:val="-"/>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 xml:space="preserve">σαράντα οκτώ (48) τουλάχιστον ώρες πριν από την ορισθείσα ημερομηνία της </w:t>
      </w:r>
      <w:r w:rsidR="00481638">
        <w:rPr>
          <w:rFonts w:asciiTheme="minorHAnsi" w:hAnsiTheme="minorHAnsi" w:cstheme="minorHAnsi"/>
          <w:b/>
          <w:bCs/>
          <w:sz w:val="22"/>
          <w:szCs w:val="22"/>
        </w:rPr>
        <w:t>Έκτακτης</w:t>
      </w:r>
      <w:r w:rsidR="00481638" w:rsidRPr="004D6D81">
        <w:rPr>
          <w:rFonts w:asciiTheme="minorHAnsi" w:hAnsiTheme="minorHAnsi" w:cstheme="minorHAnsi"/>
          <w:b/>
          <w:bCs/>
          <w:sz w:val="22"/>
          <w:szCs w:val="22"/>
        </w:rPr>
        <w:t xml:space="preserve"> </w:t>
      </w:r>
      <w:r w:rsidRPr="004D6D81">
        <w:rPr>
          <w:rFonts w:asciiTheme="minorHAnsi" w:hAnsiTheme="minorHAnsi" w:cstheme="minorHAnsi"/>
          <w:b/>
          <w:bCs/>
          <w:sz w:val="22"/>
          <w:szCs w:val="22"/>
        </w:rPr>
        <w:t>Γενικής Συνέλευσης.</w:t>
      </w:r>
    </w:p>
    <w:p w14:paraId="47B13558" w14:textId="7A914CE0"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481638">
        <w:rPr>
          <w:rFonts w:asciiTheme="minorHAnsi" w:hAnsiTheme="minorHAnsi" w:cstheme="minorHAnsi"/>
          <w:b/>
          <w:bCs/>
          <w:sz w:val="22"/>
          <w:szCs w:val="22"/>
          <w:u w:val="single"/>
        </w:rPr>
        <w:t>ΕΚΤΑΚΤΗ</w:t>
      </w:r>
      <w:r w:rsidR="00481638"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 xml:space="preserve">ΓΕΝΙΚΗ ΣΥΝΕΛΕΥΣΗ ΤΗΣ </w:t>
      </w:r>
      <w:r w:rsidR="00695405">
        <w:rPr>
          <w:rFonts w:asciiTheme="minorHAnsi" w:hAnsiTheme="minorHAnsi" w:cstheme="minorHAnsi"/>
          <w:b/>
          <w:bCs/>
          <w:sz w:val="22"/>
          <w:szCs w:val="22"/>
          <w:u w:val="single"/>
        </w:rPr>
        <w:t>1</w:t>
      </w:r>
      <w:r w:rsidR="00751279">
        <w:rPr>
          <w:rFonts w:asciiTheme="minorHAnsi" w:hAnsiTheme="minorHAnsi" w:cstheme="minorHAnsi"/>
          <w:b/>
          <w:bCs/>
          <w:sz w:val="22"/>
          <w:szCs w:val="22"/>
          <w:u w:val="single"/>
        </w:rPr>
        <w:t>4</w:t>
      </w:r>
      <w:r w:rsidRPr="004D6D81">
        <w:rPr>
          <w:rFonts w:asciiTheme="minorHAnsi" w:hAnsiTheme="minorHAnsi" w:cstheme="minorHAnsi"/>
          <w:b/>
          <w:bCs/>
          <w:sz w:val="22"/>
          <w:szCs w:val="22"/>
          <w:u w:val="single"/>
        </w:rPr>
        <w:t>.</w:t>
      </w:r>
      <w:r w:rsidR="00481638">
        <w:rPr>
          <w:rFonts w:asciiTheme="minorHAnsi" w:hAnsiTheme="minorHAnsi" w:cstheme="minorHAnsi"/>
          <w:b/>
          <w:bCs/>
          <w:sz w:val="22"/>
          <w:szCs w:val="22"/>
          <w:u w:val="single"/>
        </w:rPr>
        <w:t>10</w:t>
      </w:r>
      <w:r w:rsidRPr="004D6D81">
        <w:rPr>
          <w:rFonts w:asciiTheme="minorHAnsi" w:hAnsiTheme="minorHAnsi" w:cstheme="minorHAnsi"/>
          <w:b/>
          <w:bCs/>
          <w:sz w:val="22"/>
          <w:szCs w:val="22"/>
          <w:u w:val="single"/>
        </w:rPr>
        <w:t>.202</w:t>
      </w:r>
      <w:r w:rsidR="00B906CB">
        <w:rPr>
          <w:rFonts w:asciiTheme="minorHAnsi" w:hAnsiTheme="minorHAnsi" w:cstheme="minorHAnsi"/>
          <w:b/>
          <w:bCs/>
          <w:sz w:val="22"/>
          <w:szCs w:val="22"/>
          <w:u w:val="single"/>
        </w:rPr>
        <w:t>2</w:t>
      </w:r>
    </w:p>
    <w:p w14:paraId="57583D33" w14:textId="48DF5689" w:rsidR="00001A3B" w:rsidRPr="004D6D81" w:rsidRDefault="00001A3B" w:rsidP="00001A3B">
      <w:pPr>
        <w:spacing w:after="120" w:line="24" w:lineRule="atLeast"/>
        <w:ind w:left="-567"/>
        <w:jc w:val="both"/>
        <w:rPr>
          <w:rFonts w:asciiTheme="minorHAnsi" w:hAnsiTheme="minorHAnsi" w:cstheme="minorHAnsi"/>
          <w:bCs/>
          <w:sz w:val="22"/>
          <w:szCs w:val="22"/>
        </w:rPr>
      </w:pPr>
      <w:bookmarkStart w:id="9"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Pr="004D6D81">
          <w:rPr>
            <w:rStyle w:val="-"/>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w:t>
      </w:r>
      <w:r w:rsidR="00481638">
        <w:rPr>
          <w:rFonts w:asciiTheme="minorHAnsi" w:hAnsiTheme="minorHAnsi" w:cstheme="minorHAnsi"/>
          <w:bCs/>
          <w:sz w:val="22"/>
          <w:szCs w:val="22"/>
        </w:rPr>
        <w:t>Έκτακτη</w:t>
      </w:r>
      <w:r w:rsidR="00481638" w:rsidRPr="004D6D81">
        <w:rPr>
          <w:rFonts w:asciiTheme="minorHAnsi" w:hAnsiTheme="minorHAnsi" w:cstheme="minorHAnsi"/>
          <w:bCs/>
          <w:sz w:val="22"/>
          <w:szCs w:val="22"/>
        </w:rPr>
        <w:t xml:space="preserve"> </w:t>
      </w:r>
      <w:r w:rsidRPr="004D6D81">
        <w:rPr>
          <w:rFonts w:asciiTheme="minorHAnsi" w:hAnsiTheme="minorHAnsi" w:cstheme="minorHAnsi"/>
          <w:bCs/>
          <w:sz w:val="22"/>
          <w:szCs w:val="22"/>
        </w:rPr>
        <w:t xml:space="preserve">Γενική Συνέλευση </w:t>
      </w:r>
      <w:r w:rsidR="00AF630E">
        <w:rPr>
          <w:rFonts w:asciiTheme="minorHAnsi" w:hAnsiTheme="minorHAnsi" w:cstheme="minorHAnsi"/>
          <w:bCs/>
          <w:sz w:val="22"/>
          <w:szCs w:val="22"/>
        </w:rPr>
        <w:t>1</w:t>
      </w:r>
      <w:r w:rsidR="00751279">
        <w:rPr>
          <w:rFonts w:asciiTheme="minorHAnsi" w:hAnsiTheme="minorHAnsi" w:cstheme="minorHAnsi"/>
          <w:bCs/>
          <w:sz w:val="22"/>
          <w:szCs w:val="22"/>
        </w:rPr>
        <w:t>4</w:t>
      </w:r>
      <w:r w:rsidRPr="004D6D81">
        <w:rPr>
          <w:rFonts w:asciiTheme="minorHAnsi" w:hAnsiTheme="minorHAnsi" w:cstheme="minorHAnsi"/>
          <w:bCs/>
          <w:sz w:val="22"/>
          <w:szCs w:val="22"/>
        </w:rPr>
        <w:t>.</w:t>
      </w:r>
      <w:r w:rsidR="00481638">
        <w:rPr>
          <w:rFonts w:asciiTheme="minorHAnsi" w:hAnsiTheme="minorHAnsi" w:cstheme="minorHAnsi"/>
          <w:bCs/>
          <w:sz w:val="22"/>
          <w:szCs w:val="22"/>
        </w:rPr>
        <w:t>10</w:t>
      </w:r>
      <w:r w:rsidRPr="004D6D81">
        <w:rPr>
          <w:rFonts w:asciiTheme="minorHAnsi" w:hAnsiTheme="minorHAnsi" w:cstheme="minorHAnsi"/>
          <w:bCs/>
          <w:sz w:val="22"/>
          <w:szCs w:val="22"/>
        </w:rPr>
        <w:t>.202</w:t>
      </w:r>
      <w:r w:rsidR="00B906CB">
        <w:rPr>
          <w:rFonts w:asciiTheme="minorHAnsi" w:hAnsiTheme="minorHAnsi" w:cstheme="minorHAnsi"/>
          <w:bCs/>
          <w:sz w:val="22"/>
          <w:szCs w:val="22"/>
        </w:rPr>
        <w:t>2</w:t>
      </w:r>
      <w:r w:rsidRPr="004D6D81">
        <w:rPr>
          <w:rFonts w:asciiTheme="minorHAnsi" w:hAnsiTheme="minorHAnsi" w:cstheme="minorHAnsi"/>
          <w:bCs/>
          <w:sz w:val="22"/>
          <w:szCs w:val="22"/>
        </w:rPr>
        <w:t xml:space="preserve">»,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10" w:name="_Hlk65796252"/>
      <w:r w:rsidRPr="004D6D81">
        <w:rPr>
          <w:rFonts w:asciiTheme="minorHAnsi" w:hAnsiTheme="minorHAnsi" w:cstheme="minorHAnsi"/>
          <w:b/>
          <w:sz w:val="22"/>
          <w:szCs w:val="22"/>
        </w:rPr>
        <w:t xml:space="preserve">σε κάθε περίπτωση σαράντα οκτώ (48) τουλάχιστον ώρες πριν από την ορισθείσα ημερομηνία της </w:t>
      </w:r>
      <w:r w:rsidR="00481638">
        <w:rPr>
          <w:rFonts w:asciiTheme="minorHAnsi" w:hAnsiTheme="minorHAnsi" w:cstheme="minorHAnsi"/>
          <w:b/>
          <w:sz w:val="22"/>
          <w:szCs w:val="22"/>
        </w:rPr>
        <w:t>Έκτακτης</w:t>
      </w:r>
      <w:r w:rsidR="00481638" w:rsidRPr="004D6D81">
        <w:rPr>
          <w:rFonts w:asciiTheme="minorHAnsi" w:hAnsiTheme="minorHAnsi" w:cstheme="minorHAnsi"/>
          <w:b/>
          <w:sz w:val="22"/>
          <w:szCs w:val="22"/>
        </w:rPr>
        <w:t xml:space="preserve"> </w:t>
      </w:r>
      <w:r w:rsidRPr="004D6D81">
        <w:rPr>
          <w:rFonts w:asciiTheme="minorHAnsi" w:hAnsiTheme="minorHAnsi" w:cstheme="minorHAnsi"/>
          <w:b/>
          <w:sz w:val="22"/>
          <w:szCs w:val="22"/>
        </w:rPr>
        <w:t>Γενικής Συνέλευσης</w:t>
      </w:r>
      <w:bookmarkEnd w:id="10"/>
      <w:r w:rsidR="00695405">
        <w:rPr>
          <w:rFonts w:asciiTheme="minorHAnsi" w:hAnsiTheme="minorHAnsi" w:cstheme="minorHAnsi"/>
          <w:b/>
          <w:sz w:val="22"/>
          <w:szCs w:val="22"/>
        </w:rPr>
        <w:t>, ήτοι εν προκειμένω έως τις 1</w:t>
      </w:r>
      <w:r w:rsidR="00751279">
        <w:rPr>
          <w:rFonts w:asciiTheme="minorHAnsi" w:hAnsiTheme="minorHAnsi" w:cstheme="minorHAnsi"/>
          <w:b/>
          <w:sz w:val="22"/>
          <w:szCs w:val="22"/>
        </w:rPr>
        <w:t>2</w:t>
      </w:r>
      <w:r w:rsidR="00695405">
        <w:rPr>
          <w:rFonts w:asciiTheme="minorHAnsi" w:hAnsiTheme="minorHAnsi" w:cstheme="minorHAnsi"/>
          <w:b/>
          <w:sz w:val="22"/>
          <w:szCs w:val="22"/>
        </w:rPr>
        <w:t>.1</w:t>
      </w:r>
      <w:r w:rsidR="00AF630E">
        <w:rPr>
          <w:rFonts w:asciiTheme="minorHAnsi" w:hAnsiTheme="minorHAnsi" w:cstheme="minorHAnsi"/>
          <w:b/>
          <w:sz w:val="22"/>
          <w:szCs w:val="22"/>
        </w:rPr>
        <w:t>0</w:t>
      </w:r>
      <w:r w:rsidR="00695405">
        <w:rPr>
          <w:rFonts w:asciiTheme="minorHAnsi" w:hAnsiTheme="minorHAnsi" w:cstheme="minorHAnsi"/>
          <w:b/>
          <w:sz w:val="22"/>
          <w:szCs w:val="22"/>
        </w:rPr>
        <w:t>.2022</w:t>
      </w:r>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9"/>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w:t>
      </w:r>
      <w:r w:rsidRPr="004D6D81">
        <w:rPr>
          <w:rFonts w:asciiTheme="minorHAnsi" w:hAnsiTheme="minorHAnsi" w:cstheme="minorHAnsi"/>
          <w:sz w:val="22"/>
          <w:szCs w:val="22"/>
        </w:rPr>
        <w:lastRenderedPageBreak/>
        <w:t>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CF39" w14:textId="77777777" w:rsidR="00716282" w:rsidRDefault="00716282" w:rsidP="00FF2C99">
      <w:r>
        <w:separator/>
      </w:r>
    </w:p>
  </w:endnote>
  <w:endnote w:type="continuationSeparator" w:id="0">
    <w:p w14:paraId="40776F7E" w14:textId="77777777" w:rsidR="00716282" w:rsidRDefault="00716282" w:rsidP="00FF2C99">
      <w:r>
        <w:continuationSeparator/>
      </w:r>
    </w:p>
  </w:endnote>
  <w:endnote w:type="continuationNotice" w:id="1">
    <w:p w14:paraId="4831C2AE" w14:textId="77777777" w:rsidR="00716282" w:rsidRDefault="0071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Roboto">
    <w:altName w:val="Calibri"/>
    <w:charset w:val="A1"/>
    <w:family w:val="auto"/>
    <w:pitch w:val="variable"/>
    <w:sig w:usb0="E00002FF" w:usb1="5000205B" w:usb2="0000002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83E2" w14:textId="77777777" w:rsidR="00716282" w:rsidRDefault="00716282">
      <w:r>
        <w:separator/>
      </w:r>
    </w:p>
  </w:footnote>
  <w:footnote w:type="continuationSeparator" w:id="0">
    <w:p w14:paraId="6E18F036" w14:textId="77777777" w:rsidR="00716282" w:rsidRDefault="00716282">
      <w:r>
        <w:continuationSeparator/>
      </w:r>
    </w:p>
  </w:footnote>
  <w:footnote w:type="continuationNotice" w:id="1">
    <w:p w14:paraId="7EB36D12" w14:textId="77777777" w:rsidR="00716282" w:rsidRDefault="00716282"/>
  </w:footnote>
  <w:footnote w:id="2">
    <w:p w14:paraId="36822AE1" w14:textId="362BEBDC" w:rsidR="000A0F18" w:rsidRPr="000C17BE" w:rsidRDefault="000A0F18" w:rsidP="000A0F18">
      <w:pPr>
        <w:pStyle w:val="a7"/>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a3"/>
        <w:rPr>
          <w:rFonts w:ascii="Roboto" w:hAnsi="Roboto"/>
          <w:b/>
        </w:rPr>
      </w:pPr>
      <w:r w:rsidRPr="000C17BE">
        <w:rPr>
          <w:rStyle w:val="a4"/>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r w:rsidRPr="00282439">
      <w:rPr>
        <w:rFonts w:ascii="Roboto" w:hAnsi="Roboto"/>
        <w:sz w:val="22"/>
        <w:szCs w:val="22"/>
      </w:rPr>
      <w:t>Αρ. Γ.Ε.ΜΗ. 000250501000</w:t>
    </w:r>
  </w:p>
  <w:p w14:paraId="7232A54C" w14:textId="4F074C56" w:rsidR="0098455F" w:rsidRPr="00FB2B76" w:rsidRDefault="00B05E94" w:rsidP="005601A6">
    <w:pPr>
      <w:jc w:val="right"/>
      <w:rPr>
        <w:rFonts w:ascii="Roboto" w:hAnsi="Roboto"/>
      </w:rPr>
    </w:pPr>
    <w:r>
      <w:rPr>
        <w:rFonts w:ascii="Roboto" w:hAnsi="Roboto"/>
        <w:b/>
        <w:sz w:val="22"/>
        <w:szCs w:val="22"/>
        <w:lang w:val="en-US"/>
      </w:rPr>
      <w:t>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 w:numId="2">
    <w:abstractNumId w:val="10"/>
  </w:num>
  <w:num w:numId="3">
    <w:abstractNumId w:val="3"/>
  </w:num>
  <w:num w:numId="4">
    <w:abstractNumId w:val="4"/>
  </w:num>
  <w:num w:numId="5">
    <w:abstractNumId w:val="1"/>
  </w:num>
  <w:num w:numId="6">
    <w:abstractNumId w:val="6"/>
  </w:num>
  <w:num w:numId="7">
    <w:abstractNumId w:val="8"/>
  </w:num>
  <w:num w:numId="8">
    <w:abstractNumId w:val="9"/>
  </w:num>
  <w:num w:numId="9">
    <w:abstractNumId w:val="11"/>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13E3"/>
    <w:rsid w:val="000A0F18"/>
    <w:rsid w:val="000C17BE"/>
    <w:rsid w:val="000D033D"/>
    <w:rsid w:val="000D4C9F"/>
    <w:rsid w:val="000E35A9"/>
    <w:rsid w:val="00100F4E"/>
    <w:rsid w:val="00103B06"/>
    <w:rsid w:val="00104BA2"/>
    <w:rsid w:val="00115233"/>
    <w:rsid w:val="00116602"/>
    <w:rsid w:val="00116779"/>
    <w:rsid w:val="00137088"/>
    <w:rsid w:val="0014089A"/>
    <w:rsid w:val="00162227"/>
    <w:rsid w:val="00163BBD"/>
    <w:rsid w:val="00173D87"/>
    <w:rsid w:val="00185228"/>
    <w:rsid w:val="00185F22"/>
    <w:rsid w:val="00191721"/>
    <w:rsid w:val="00193478"/>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C6FF2"/>
    <w:rsid w:val="002D61B8"/>
    <w:rsid w:val="002D7B4A"/>
    <w:rsid w:val="00303FCB"/>
    <w:rsid w:val="00311122"/>
    <w:rsid w:val="00336A90"/>
    <w:rsid w:val="00345158"/>
    <w:rsid w:val="00351D8A"/>
    <w:rsid w:val="003532A9"/>
    <w:rsid w:val="003571C0"/>
    <w:rsid w:val="0038542E"/>
    <w:rsid w:val="00386C9B"/>
    <w:rsid w:val="003A0B5A"/>
    <w:rsid w:val="003B54FE"/>
    <w:rsid w:val="003C082A"/>
    <w:rsid w:val="003D0E92"/>
    <w:rsid w:val="003E2510"/>
    <w:rsid w:val="003F476E"/>
    <w:rsid w:val="004151C8"/>
    <w:rsid w:val="00423A92"/>
    <w:rsid w:val="00442CFC"/>
    <w:rsid w:val="00445865"/>
    <w:rsid w:val="0046491B"/>
    <w:rsid w:val="00472C33"/>
    <w:rsid w:val="00481638"/>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6030E5"/>
    <w:rsid w:val="00627FA6"/>
    <w:rsid w:val="006308C1"/>
    <w:rsid w:val="00634988"/>
    <w:rsid w:val="00635B8B"/>
    <w:rsid w:val="00650221"/>
    <w:rsid w:val="006775F8"/>
    <w:rsid w:val="00680EF4"/>
    <w:rsid w:val="00687B02"/>
    <w:rsid w:val="00695405"/>
    <w:rsid w:val="006A4192"/>
    <w:rsid w:val="006C05A0"/>
    <w:rsid w:val="006C60B6"/>
    <w:rsid w:val="006D0B4D"/>
    <w:rsid w:val="006D2A04"/>
    <w:rsid w:val="006F08F7"/>
    <w:rsid w:val="006F34E8"/>
    <w:rsid w:val="007007F6"/>
    <w:rsid w:val="00707E2D"/>
    <w:rsid w:val="00711D06"/>
    <w:rsid w:val="00716282"/>
    <w:rsid w:val="007237F3"/>
    <w:rsid w:val="00744457"/>
    <w:rsid w:val="00751279"/>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15472"/>
    <w:rsid w:val="00A42A70"/>
    <w:rsid w:val="00A46FC7"/>
    <w:rsid w:val="00A53D1F"/>
    <w:rsid w:val="00A54334"/>
    <w:rsid w:val="00A61E0E"/>
    <w:rsid w:val="00A662E7"/>
    <w:rsid w:val="00A769C0"/>
    <w:rsid w:val="00A77061"/>
    <w:rsid w:val="00A773EF"/>
    <w:rsid w:val="00A87C70"/>
    <w:rsid w:val="00A92231"/>
    <w:rsid w:val="00A96248"/>
    <w:rsid w:val="00AA1C85"/>
    <w:rsid w:val="00AA6805"/>
    <w:rsid w:val="00AA7D8C"/>
    <w:rsid w:val="00AB6C48"/>
    <w:rsid w:val="00AD0F28"/>
    <w:rsid w:val="00AE2A80"/>
    <w:rsid w:val="00AF630E"/>
    <w:rsid w:val="00B018F8"/>
    <w:rsid w:val="00B05E94"/>
    <w:rsid w:val="00B238AB"/>
    <w:rsid w:val="00B42F42"/>
    <w:rsid w:val="00B447CF"/>
    <w:rsid w:val="00B47297"/>
    <w:rsid w:val="00B57004"/>
    <w:rsid w:val="00B64277"/>
    <w:rsid w:val="00B643D1"/>
    <w:rsid w:val="00B758CF"/>
    <w:rsid w:val="00B906CB"/>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0652F"/>
    <w:rsid w:val="00D14913"/>
    <w:rsid w:val="00D15DC6"/>
    <w:rsid w:val="00D23DD2"/>
    <w:rsid w:val="00D376EF"/>
    <w:rsid w:val="00D41831"/>
    <w:rsid w:val="00D6623F"/>
    <w:rsid w:val="00D773A9"/>
    <w:rsid w:val="00D7771E"/>
    <w:rsid w:val="00D86DA2"/>
    <w:rsid w:val="00DB5139"/>
    <w:rsid w:val="00DD4495"/>
    <w:rsid w:val="00DF041E"/>
    <w:rsid w:val="00E117E7"/>
    <w:rsid w:val="00E233CD"/>
    <w:rsid w:val="00E613BC"/>
    <w:rsid w:val="00E63151"/>
    <w:rsid w:val="00E71E13"/>
    <w:rsid w:val="00E8111F"/>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14B51"/>
    <w:rsid w:val="00F263A6"/>
    <w:rsid w:val="00F3112E"/>
    <w:rsid w:val="00F36ED1"/>
    <w:rsid w:val="00F62B02"/>
    <w:rsid w:val="00F81EB2"/>
    <w:rsid w:val="00F84AC3"/>
    <w:rsid w:val="00F87752"/>
    <w:rsid w:val="00FA0447"/>
    <w:rsid w:val="00FA59B8"/>
    <w:rsid w:val="00FB2B76"/>
    <w:rsid w:val="00FB708B"/>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2C99"/>
    <w:rPr>
      <w:color w:val="000000"/>
    </w:rPr>
  </w:style>
  <w:style w:type="paragraph" w:styleId="7">
    <w:name w:val="heading 7"/>
    <w:basedOn w:val="a"/>
    <w:next w:val="a"/>
    <w:link w:val="7Char"/>
    <w:qFormat/>
    <w:rsid w:val="00695405"/>
    <w:pPr>
      <w:widowControl/>
      <w:overflowPunct w:val="0"/>
      <w:autoSpaceDE w:val="0"/>
      <w:autoSpaceDN w:val="0"/>
      <w:adjustRightInd w:val="0"/>
      <w:spacing w:before="240" w:after="60"/>
      <w:textAlignment w:val="baseline"/>
      <w:outlineLvl w:val="6"/>
    </w:pPr>
    <w:rPr>
      <w:rFonts w:ascii="Times New Roman" w:eastAsia="Times New Roman" w:hAnsi="Times New Roman" w:cs="Times New Roman"/>
      <w:color w:val="auto"/>
      <w:lang w:val="en-GB"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F2C99"/>
    <w:rPr>
      <w:color w:val="0066CC"/>
      <w:u w:val="single"/>
    </w:rPr>
  </w:style>
  <w:style w:type="character" w:customStyle="1" w:styleId="Footnote">
    <w:name w:val="Footnote"/>
    <w:basedOn w:val="a0"/>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a0"/>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a0"/>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a0"/>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a"/>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a0"/>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a0"/>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a"/>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a0"/>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a0"/>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a0"/>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a"/>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a0"/>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a"/>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a0"/>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a"/>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a0"/>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a0"/>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a0"/>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a0"/>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a3">
    <w:name w:val="footnote text"/>
    <w:basedOn w:val="a"/>
    <w:link w:val="Char"/>
    <w:uiPriority w:val="99"/>
    <w:semiHidden/>
    <w:unhideWhenUsed/>
    <w:rsid w:val="00526DA1"/>
    <w:rPr>
      <w:sz w:val="20"/>
      <w:szCs w:val="20"/>
    </w:rPr>
  </w:style>
  <w:style w:type="character" w:customStyle="1" w:styleId="Char">
    <w:name w:val="Κείμενο υποσημείωσης Char"/>
    <w:basedOn w:val="a0"/>
    <w:link w:val="a3"/>
    <w:uiPriority w:val="99"/>
    <w:semiHidden/>
    <w:rsid w:val="00526DA1"/>
    <w:rPr>
      <w:color w:val="000000"/>
      <w:sz w:val="20"/>
      <w:szCs w:val="20"/>
    </w:rPr>
  </w:style>
  <w:style w:type="character" w:styleId="a4">
    <w:name w:val="footnote reference"/>
    <w:basedOn w:val="a0"/>
    <w:uiPriority w:val="99"/>
    <w:semiHidden/>
    <w:unhideWhenUsed/>
    <w:rsid w:val="00526DA1"/>
    <w:rPr>
      <w:vertAlign w:val="superscript"/>
    </w:rPr>
  </w:style>
  <w:style w:type="paragraph" w:styleId="a5">
    <w:name w:val="Balloon Text"/>
    <w:basedOn w:val="a"/>
    <w:link w:val="Char0"/>
    <w:uiPriority w:val="99"/>
    <w:semiHidden/>
    <w:unhideWhenUsed/>
    <w:rsid w:val="00CE445E"/>
    <w:rPr>
      <w:rFonts w:ascii="Tahoma" w:hAnsi="Tahoma" w:cs="Tahoma"/>
      <w:sz w:val="16"/>
      <w:szCs w:val="16"/>
    </w:rPr>
  </w:style>
  <w:style w:type="character" w:customStyle="1" w:styleId="Char0">
    <w:name w:val="Κείμενο πλαισίου Char"/>
    <w:basedOn w:val="a0"/>
    <w:link w:val="a5"/>
    <w:uiPriority w:val="99"/>
    <w:semiHidden/>
    <w:rsid w:val="00CE445E"/>
    <w:rPr>
      <w:rFonts w:ascii="Tahoma" w:hAnsi="Tahoma" w:cs="Tahoma"/>
      <w:color w:val="000000"/>
      <w:sz w:val="16"/>
      <w:szCs w:val="16"/>
    </w:rPr>
  </w:style>
  <w:style w:type="paragraph" w:styleId="a6">
    <w:name w:val="List Paragraph"/>
    <w:basedOn w:val="a"/>
    <w:uiPriority w:val="34"/>
    <w:qFormat/>
    <w:rsid w:val="00F81EB2"/>
    <w:pPr>
      <w:ind w:left="720"/>
      <w:contextualSpacing/>
    </w:pPr>
  </w:style>
  <w:style w:type="paragraph" w:styleId="a7">
    <w:name w:val="header"/>
    <w:basedOn w:val="a"/>
    <w:link w:val="Char1"/>
    <w:uiPriority w:val="99"/>
    <w:unhideWhenUsed/>
    <w:rsid w:val="0098455F"/>
    <w:pPr>
      <w:tabs>
        <w:tab w:val="center" w:pos="4320"/>
        <w:tab w:val="right" w:pos="8640"/>
      </w:tabs>
    </w:pPr>
  </w:style>
  <w:style w:type="character" w:customStyle="1" w:styleId="Char1">
    <w:name w:val="Κεφαλίδα Char"/>
    <w:basedOn w:val="a0"/>
    <w:link w:val="a7"/>
    <w:uiPriority w:val="99"/>
    <w:rsid w:val="0098455F"/>
    <w:rPr>
      <w:color w:val="000000"/>
    </w:rPr>
  </w:style>
  <w:style w:type="paragraph" w:styleId="a8">
    <w:name w:val="footer"/>
    <w:basedOn w:val="a"/>
    <w:link w:val="Char2"/>
    <w:uiPriority w:val="99"/>
    <w:unhideWhenUsed/>
    <w:rsid w:val="0098455F"/>
    <w:pPr>
      <w:tabs>
        <w:tab w:val="center" w:pos="4320"/>
        <w:tab w:val="right" w:pos="8640"/>
      </w:tabs>
    </w:pPr>
  </w:style>
  <w:style w:type="character" w:customStyle="1" w:styleId="Char2">
    <w:name w:val="Υποσέλιδο Char"/>
    <w:basedOn w:val="a0"/>
    <w:link w:val="a8"/>
    <w:uiPriority w:val="99"/>
    <w:rsid w:val="0098455F"/>
    <w:rPr>
      <w:color w:val="000000"/>
    </w:rPr>
  </w:style>
  <w:style w:type="character" w:customStyle="1" w:styleId="UnresolvedMention1">
    <w:name w:val="Unresolved Mention1"/>
    <w:basedOn w:val="a0"/>
    <w:uiPriority w:val="99"/>
    <w:semiHidden/>
    <w:unhideWhenUsed/>
    <w:rsid w:val="001D2622"/>
    <w:rPr>
      <w:color w:val="605E5C"/>
      <w:shd w:val="clear" w:color="auto" w:fill="E1DFDD"/>
    </w:rPr>
  </w:style>
  <w:style w:type="table" w:styleId="a9">
    <w:name w:val="Table Grid"/>
    <w:basedOn w:val="a1"/>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rsid w:val="00CE0A23"/>
    <w:rPr>
      <w:sz w:val="16"/>
      <w:szCs w:val="16"/>
    </w:rPr>
  </w:style>
  <w:style w:type="paragraph" w:styleId="ab">
    <w:name w:val="annotation text"/>
    <w:basedOn w:val="a"/>
    <w:link w:val="Char3"/>
    <w:uiPriority w:val="99"/>
    <w:semiHidden/>
    <w:unhideWhenUsed/>
    <w:rsid w:val="00CE0A23"/>
    <w:rPr>
      <w:sz w:val="20"/>
      <w:szCs w:val="20"/>
    </w:rPr>
  </w:style>
  <w:style w:type="character" w:customStyle="1" w:styleId="Char3">
    <w:name w:val="Κείμενο σχολίου Char"/>
    <w:basedOn w:val="a0"/>
    <w:link w:val="ab"/>
    <w:uiPriority w:val="99"/>
    <w:semiHidden/>
    <w:rsid w:val="00CE0A23"/>
    <w:rPr>
      <w:color w:val="000000"/>
      <w:sz w:val="20"/>
      <w:szCs w:val="20"/>
    </w:rPr>
  </w:style>
  <w:style w:type="paragraph" w:styleId="ac">
    <w:name w:val="annotation subject"/>
    <w:basedOn w:val="ab"/>
    <w:next w:val="ab"/>
    <w:link w:val="Char4"/>
    <w:uiPriority w:val="99"/>
    <w:semiHidden/>
    <w:unhideWhenUsed/>
    <w:rsid w:val="00CE0A23"/>
    <w:rPr>
      <w:b/>
      <w:bCs/>
    </w:rPr>
  </w:style>
  <w:style w:type="character" w:customStyle="1" w:styleId="Char4">
    <w:name w:val="Θέμα σχολίου Char"/>
    <w:basedOn w:val="Char3"/>
    <w:link w:val="ac"/>
    <w:uiPriority w:val="99"/>
    <w:semiHidden/>
    <w:rsid w:val="00CE0A23"/>
    <w:rPr>
      <w:b/>
      <w:bCs/>
      <w:color w:val="000000"/>
      <w:sz w:val="20"/>
      <w:szCs w:val="20"/>
    </w:rPr>
  </w:style>
  <w:style w:type="character" w:customStyle="1" w:styleId="FootnoteBold00">
    <w:name w:val="Footnote + Bold00"/>
    <w:basedOn w:val="a0"/>
    <w:rsid w:val="00F87752"/>
    <w:rPr>
      <w:b/>
      <w:bCs/>
      <w:color w:val="000000"/>
      <w:spacing w:val="0"/>
      <w:w w:val="100"/>
      <w:position w:val="0"/>
      <w:lang w:val="el-GR" w:eastAsia="el-GR" w:bidi="el-GR"/>
    </w:rPr>
  </w:style>
  <w:style w:type="character" w:customStyle="1" w:styleId="Bodytext211ptBold00">
    <w:name w:val="Body text (2) + 11 pt;Bold00"/>
    <w:basedOn w:val="a0"/>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a0"/>
    <w:rsid w:val="00F87752"/>
    <w:rPr>
      <w:b/>
      <w:bCs/>
      <w:color w:val="000000"/>
      <w:spacing w:val="0"/>
      <w:w w:val="100"/>
      <w:position w:val="0"/>
      <w:u w:val="single"/>
      <w:lang w:val="el-GR" w:eastAsia="el-GR" w:bidi="el-GR"/>
    </w:rPr>
  </w:style>
  <w:style w:type="paragraph" w:customStyle="1" w:styleId="Footnote0">
    <w:name w:val="Footnote0"/>
    <w:basedOn w:val="a"/>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a"/>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a"/>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2">
    <w:name w:val="Unresolved Mention2"/>
    <w:basedOn w:val="a0"/>
    <w:uiPriority w:val="99"/>
    <w:semiHidden/>
    <w:unhideWhenUsed/>
    <w:rsid w:val="00001A3B"/>
    <w:rPr>
      <w:color w:val="605E5C"/>
      <w:shd w:val="clear" w:color="auto" w:fill="E1DFDD"/>
    </w:rPr>
  </w:style>
  <w:style w:type="paragraph" w:styleId="ad">
    <w:name w:val="Revision"/>
    <w:hidden/>
    <w:uiPriority w:val="99"/>
    <w:semiHidden/>
    <w:rsid w:val="00627FA6"/>
    <w:pPr>
      <w:widowControl/>
    </w:pPr>
    <w:rPr>
      <w:color w:val="000000"/>
    </w:rPr>
  </w:style>
  <w:style w:type="character" w:customStyle="1" w:styleId="7Char">
    <w:name w:val="Επικεφαλίδα 7 Char"/>
    <w:basedOn w:val="a0"/>
    <w:link w:val="7"/>
    <w:rsid w:val="00695405"/>
    <w:rPr>
      <w:rFonts w:ascii="Times New Roman" w:eastAsia="Times New Roman" w:hAnsi="Times New Roman" w:cs="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E21EB-5712-4442-B381-DAF6823B48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FDF67-E865-489F-9E0D-C19827491CC4}">
  <ds:schemaRefs>
    <ds:schemaRef ds:uri="http://schemas.microsoft.com/office/2006/metadata/properties"/>
    <ds:schemaRef ds:uri="http://schemas.microsoft.com/office/infopath/2007/PartnerControls"/>
    <ds:schemaRef ds:uri="3d496e7f-aa59-4773-9b6a-fe4a220991c3"/>
  </ds:schemaRefs>
</ds:datastoreItem>
</file>

<file path=customXml/itemProps4.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5.xml><?xml version="1.0" encoding="utf-8"?>
<ds:datastoreItem xmlns:ds="http://schemas.openxmlformats.org/officeDocument/2006/customXml" ds:itemID="{870D8624-BC34-4D70-95EE-A33253D9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1217</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7779</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Panagopoulou Christina</cp:lastModifiedBy>
  <cp:revision>19</cp:revision>
  <dcterms:created xsi:type="dcterms:W3CDTF">2022-03-11T16:34:00Z</dcterms:created>
  <dcterms:modified xsi:type="dcterms:W3CDTF">2022-10-10T11:17:00Z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